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4AF56" w14:textId="1AE9419F"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Név</w:t>
      </w:r>
      <w:r w:rsidRPr="00D721FE">
        <w:rPr>
          <w:rFonts w:ascii="Arial" w:eastAsia="Times New Roman" w:hAnsi="Arial" w:cs="Arial"/>
          <w:sz w:val="18"/>
          <w:szCs w:val="18"/>
          <w:lang w:eastAsia="hu-HU"/>
        </w:rPr>
        <w:t xml:space="preserve">: </w:t>
      </w:r>
      <w:proofErr w:type="spellStart"/>
      <w:r w:rsidRPr="00D721FE">
        <w:rPr>
          <w:rFonts w:ascii="Arial" w:eastAsia="Times New Roman" w:hAnsi="Arial" w:cs="Arial"/>
          <w:sz w:val="18"/>
          <w:szCs w:val="18"/>
          <w:lang w:eastAsia="hu-HU"/>
        </w:rPr>
        <w:t>Tuxedo</w:t>
      </w:r>
      <w:proofErr w:type="spellEnd"/>
      <w:r w:rsidRPr="00D721FE">
        <w:rPr>
          <w:rFonts w:ascii="Arial" w:eastAsia="Times New Roman" w:hAnsi="Arial" w:cs="Arial"/>
          <w:sz w:val="18"/>
          <w:szCs w:val="18"/>
          <w:lang w:eastAsia="hu-HU"/>
        </w:rPr>
        <w:t xml:space="preserve"> Kft.</w:t>
      </w:r>
      <w:r w:rsidR="002563AF" w:rsidRPr="00D721FE">
        <w:rPr>
          <w:rFonts w:ascii="Arial" w:eastAsia="Times New Roman" w:hAnsi="Arial" w:cs="Arial"/>
          <w:sz w:val="18"/>
          <w:szCs w:val="18"/>
          <w:lang w:eastAsia="hu-HU"/>
        </w:rPr>
        <w:t xml:space="preserve"> (ecoszat</w:t>
      </w:r>
      <w:r w:rsidR="00D721FE">
        <w:rPr>
          <w:rFonts w:ascii="Arial" w:eastAsia="Times New Roman" w:hAnsi="Arial" w:cs="Arial"/>
          <w:sz w:val="18"/>
          <w:szCs w:val="18"/>
          <w:lang w:eastAsia="hu-HU"/>
        </w:rPr>
        <w:t>y</w:t>
      </w:r>
      <w:r w:rsidR="002563AF" w:rsidRPr="00D721FE">
        <w:rPr>
          <w:rFonts w:ascii="Arial" w:eastAsia="Times New Roman" w:hAnsi="Arial" w:cs="Arial"/>
          <w:sz w:val="18"/>
          <w:szCs w:val="18"/>
          <w:lang w:eastAsia="hu-HU"/>
        </w:rPr>
        <w:t>or.hu)</w:t>
      </w:r>
    </w:p>
    <w:p w14:paraId="1527599A"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Székhely</w:t>
      </w:r>
      <w:r w:rsidRPr="00D721FE">
        <w:rPr>
          <w:rFonts w:ascii="Arial" w:eastAsia="Times New Roman" w:hAnsi="Arial" w:cs="Arial"/>
          <w:sz w:val="18"/>
          <w:szCs w:val="18"/>
          <w:lang w:eastAsia="hu-HU"/>
        </w:rPr>
        <w:t xml:space="preserve">: 2146. Mogyoród </w:t>
      </w:r>
      <w:proofErr w:type="spellStart"/>
      <w:r w:rsidRPr="00D721FE">
        <w:rPr>
          <w:rFonts w:ascii="Arial" w:eastAsia="Times New Roman" w:hAnsi="Arial" w:cs="Arial"/>
          <w:sz w:val="18"/>
          <w:szCs w:val="18"/>
          <w:lang w:eastAsia="hu-HU"/>
        </w:rPr>
        <w:t>Ródi</w:t>
      </w:r>
      <w:proofErr w:type="spellEnd"/>
      <w:r w:rsidRPr="00D721FE">
        <w:rPr>
          <w:rFonts w:ascii="Arial" w:eastAsia="Times New Roman" w:hAnsi="Arial" w:cs="Arial"/>
          <w:sz w:val="18"/>
          <w:szCs w:val="18"/>
          <w:lang w:eastAsia="hu-HU"/>
        </w:rPr>
        <w:t xml:space="preserve"> utca 57.</w:t>
      </w:r>
    </w:p>
    <w:p w14:paraId="21A516E1"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Levelezési cím</w:t>
      </w:r>
      <w:r w:rsidRPr="00D721FE">
        <w:rPr>
          <w:rFonts w:ascii="Arial" w:eastAsia="Times New Roman" w:hAnsi="Arial" w:cs="Arial"/>
          <w:sz w:val="18"/>
          <w:szCs w:val="18"/>
          <w:lang w:eastAsia="hu-HU"/>
        </w:rPr>
        <w:t xml:space="preserve">: 2146. Mogyoród </w:t>
      </w:r>
      <w:proofErr w:type="spellStart"/>
      <w:r w:rsidRPr="00D721FE">
        <w:rPr>
          <w:rFonts w:ascii="Arial" w:eastAsia="Times New Roman" w:hAnsi="Arial" w:cs="Arial"/>
          <w:sz w:val="18"/>
          <w:szCs w:val="18"/>
          <w:lang w:eastAsia="hu-HU"/>
        </w:rPr>
        <w:t>Ródi</w:t>
      </w:r>
      <w:proofErr w:type="spellEnd"/>
      <w:r w:rsidRPr="00D721FE">
        <w:rPr>
          <w:rFonts w:ascii="Arial" w:eastAsia="Times New Roman" w:hAnsi="Arial" w:cs="Arial"/>
          <w:sz w:val="18"/>
          <w:szCs w:val="18"/>
          <w:lang w:eastAsia="hu-HU"/>
        </w:rPr>
        <w:t xml:space="preserve"> utca 57.</w:t>
      </w:r>
    </w:p>
    <w:p w14:paraId="556B767A" w14:textId="7EB1997B"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Nyilvántartásba vevő hatóság</w:t>
      </w:r>
      <w:r w:rsidRPr="00D721FE">
        <w:rPr>
          <w:rFonts w:ascii="Arial" w:eastAsia="Times New Roman" w:hAnsi="Arial" w:cs="Arial"/>
          <w:sz w:val="18"/>
          <w:szCs w:val="18"/>
          <w:lang w:eastAsia="hu-HU"/>
        </w:rPr>
        <w:t xml:space="preserve">: </w:t>
      </w:r>
      <w:r w:rsidR="002D217C" w:rsidRPr="002D217C">
        <w:rPr>
          <w:rFonts w:ascii="Arial" w:eastAsia="Times New Roman" w:hAnsi="Arial" w:cs="Arial"/>
          <w:sz w:val="18"/>
          <w:szCs w:val="18"/>
          <w:lang w:eastAsia="hu-HU"/>
        </w:rPr>
        <w:t>Fővárosi Törvényszék Cégbírósága Budapest</w:t>
      </w:r>
    </w:p>
    <w:p w14:paraId="16ACFDC4" w14:textId="16C17EDB"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Cégjegyzékszám</w:t>
      </w:r>
      <w:r w:rsidR="0005361B" w:rsidRPr="00D721FE">
        <w:rPr>
          <w:rFonts w:ascii="Arial" w:eastAsia="Times New Roman" w:hAnsi="Arial" w:cs="Arial"/>
          <w:sz w:val="18"/>
          <w:szCs w:val="18"/>
          <w:lang w:eastAsia="hu-HU"/>
        </w:rPr>
        <w:t>/Nyilvántartási száma: 13-09-196244</w:t>
      </w:r>
      <w:r w:rsidRPr="00D721FE">
        <w:rPr>
          <w:rFonts w:ascii="Arial" w:eastAsia="Times New Roman" w:hAnsi="Arial" w:cs="Arial"/>
          <w:sz w:val="18"/>
          <w:szCs w:val="18"/>
          <w:lang w:eastAsia="hu-HU"/>
        </w:rPr>
        <w:t xml:space="preserve"> </w:t>
      </w:r>
    </w:p>
    <w:p w14:paraId="058FFAB5" w14:textId="31845F6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Adószám</w:t>
      </w:r>
      <w:r w:rsidRPr="00D721FE">
        <w:rPr>
          <w:rFonts w:ascii="Arial" w:eastAsia="Times New Roman" w:hAnsi="Arial" w:cs="Arial"/>
          <w:sz w:val="18"/>
          <w:szCs w:val="18"/>
          <w:lang w:eastAsia="hu-HU"/>
        </w:rPr>
        <w:t xml:space="preserve">: </w:t>
      </w:r>
      <w:r w:rsidR="00AB43F6" w:rsidRPr="00D721FE">
        <w:rPr>
          <w:rFonts w:ascii="Arial" w:eastAsia="Times New Roman" w:hAnsi="Arial" w:cs="Arial"/>
          <w:sz w:val="18"/>
          <w:szCs w:val="18"/>
          <w:lang w:eastAsia="hu-HU"/>
        </w:rPr>
        <w:t>249484403-2-13</w:t>
      </w:r>
    </w:p>
    <w:p w14:paraId="7F91B58F" w14:textId="1F7BEECF"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Képviselő</w:t>
      </w:r>
      <w:r w:rsidRPr="00D721FE">
        <w:rPr>
          <w:rFonts w:ascii="Arial" w:eastAsia="Times New Roman" w:hAnsi="Arial" w:cs="Arial"/>
          <w:sz w:val="18"/>
          <w:szCs w:val="18"/>
          <w:lang w:eastAsia="hu-HU"/>
        </w:rPr>
        <w:t xml:space="preserve">: </w:t>
      </w:r>
      <w:proofErr w:type="spellStart"/>
      <w:r w:rsidR="00AB43F6" w:rsidRPr="00D721FE">
        <w:rPr>
          <w:rFonts w:ascii="Arial" w:eastAsia="Times New Roman" w:hAnsi="Arial" w:cs="Arial"/>
          <w:sz w:val="18"/>
          <w:szCs w:val="18"/>
          <w:lang w:eastAsia="hu-HU"/>
        </w:rPr>
        <w:t>Keczán</w:t>
      </w:r>
      <w:proofErr w:type="spellEnd"/>
      <w:r w:rsidR="00AB43F6" w:rsidRPr="00D721FE">
        <w:rPr>
          <w:rFonts w:ascii="Arial" w:eastAsia="Times New Roman" w:hAnsi="Arial" w:cs="Arial"/>
          <w:sz w:val="18"/>
          <w:szCs w:val="18"/>
          <w:lang w:eastAsia="hu-HU"/>
        </w:rPr>
        <w:t xml:space="preserve"> Norbert Levente</w:t>
      </w:r>
    </w:p>
    <w:p w14:paraId="13EF3DEA"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Telefonszám</w:t>
      </w:r>
      <w:r w:rsidRPr="00D721FE">
        <w:rPr>
          <w:rFonts w:ascii="Arial" w:eastAsia="Times New Roman" w:hAnsi="Arial" w:cs="Arial"/>
          <w:sz w:val="18"/>
          <w:szCs w:val="18"/>
          <w:lang w:eastAsia="hu-HU"/>
        </w:rPr>
        <w:t>: +36/20-360-4848</w:t>
      </w:r>
    </w:p>
    <w:p w14:paraId="5C27035C"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E-mail</w:t>
      </w:r>
      <w:r w:rsidRPr="00D721FE">
        <w:rPr>
          <w:rFonts w:ascii="Arial" w:eastAsia="Times New Roman" w:hAnsi="Arial" w:cs="Arial"/>
          <w:sz w:val="18"/>
          <w:szCs w:val="18"/>
          <w:lang w:eastAsia="hu-HU"/>
        </w:rPr>
        <w:t>: info@ecoszatyor.hu</w:t>
      </w:r>
    </w:p>
    <w:p w14:paraId="5FB8D9F4" w14:textId="59C77186" w:rsidR="003A2020"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Honlap</w:t>
      </w:r>
      <w:r w:rsidRPr="00D721FE">
        <w:rPr>
          <w:rFonts w:ascii="Arial" w:eastAsia="Times New Roman" w:hAnsi="Arial" w:cs="Arial"/>
          <w:sz w:val="18"/>
          <w:szCs w:val="18"/>
          <w:lang w:eastAsia="hu-HU"/>
        </w:rPr>
        <w:t xml:space="preserve">: </w:t>
      </w:r>
      <w:hyperlink r:id="rId5" w:history="1">
        <w:r w:rsidR="008314AE" w:rsidRPr="00BD569A">
          <w:rPr>
            <w:rStyle w:val="Hiperhivatkozs"/>
            <w:rFonts w:ascii="Arial" w:eastAsia="Times New Roman" w:hAnsi="Arial" w:cs="Arial"/>
            <w:sz w:val="18"/>
            <w:szCs w:val="18"/>
            <w:lang w:eastAsia="hu-HU"/>
          </w:rPr>
          <w:t>www.ecoszatyor.hu</w:t>
        </w:r>
      </w:hyperlink>
    </w:p>
    <w:p w14:paraId="518E574E"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Adatvédelmi nyilvántartási szám</w:t>
      </w:r>
      <w:r w:rsidRPr="00D721FE">
        <w:rPr>
          <w:rFonts w:ascii="Arial" w:eastAsia="Times New Roman" w:hAnsi="Arial" w:cs="Arial"/>
          <w:sz w:val="18"/>
          <w:szCs w:val="18"/>
          <w:lang w:eastAsia="hu-HU"/>
        </w:rPr>
        <w:t xml:space="preserve">: </w:t>
      </w:r>
    </w:p>
    <w:p w14:paraId="5CB83A3A" w14:textId="77777777" w:rsidR="003A2020" w:rsidRPr="00D721FE" w:rsidRDefault="003A2020" w:rsidP="003A2020">
      <w:pPr>
        <w:shd w:val="clear" w:color="auto" w:fill="FFFFFF"/>
        <w:spacing w:after="300" w:line="330" w:lineRule="atLeast"/>
        <w:rPr>
          <w:rFonts w:ascii="Arial" w:eastAsia="Times New Roman" w:hAnsi="Arial" w:cs="Arial"/>
          <w:b/>
          <w:sz w:val="18"/>
          <w:szCs w:val="18"/>
          <w:lang w:eastAsia="hu-HU"/>
        </w:rPr>
      </w:pPr>
      <w:r w:rsidRPr="00D721FE">
        <w:rPr>
          <w:rFonts w:ascii="Arial" w:eastAsia="Times New Roman" w:hAnsi="Arial" w:cs="Arial"/>
          <w:b/>
          <w:sz w:val="18"/>
          <w:szCs w:val="18"/>
          <w:lang w:eastAsia="hu-HU"/>
        </w:rPr>
        <w:t>Fogalmak:</w:t>
      </w:r>
    </w:p>
    <w:p w14:paraId="229EBCAE"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Felek:</w:t>
      </w:r>
      <w:r w:rsidRPr="00D721FE">
        <w:rPr>
          <w:rFonts w:ascii="Arial" w:eastAsia="Times New Roman" w:hAnsi="Arial" w:cs="Arial"/>
          <w:sz w:val="18"/>
          <w:szCs w:val="18"/>
          <w:lang w:eastAsia="hu-HU"/>
        </w:rPr>
        <w:t> Eladó és Vevő együttesen</w:t>
      </w:r>
    </w:p>
    <w:p w14:paraId="3EB9317C"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Fogyasztó:</w:t>
      </w:r>
      <w:r w:rsidRPr="00D721FE">
        <w:rPr>
          <w:rFonts w:ascii="Arial" w:eastAsia="Times New Roman" w:hAnsi="Arial" w:cs="Arial"/>
          <w:sz w:val="18"/>
          <w:szCs w:val="18"/>
          <w:lang w:eastAsia="hu-HU"/>
        </w:rPr>
        <w:t> a szakmája, önálló foglalkozása vagy üzleti tevékenysége körén kívül eljáró természetes személy</w:t>
      </w:r>
    </w:p>
    <w:p w14:paraId="61AC2674"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Fogyasztói szerződés:</w:t>
      </w:r>
      <w:r w:rsidRPr="00D721FE">
        <w:rPr>
          <w:rFonts w:ascii="Arial" w:eastAsia="Times New Roman" w:hAnsi="Arial" w:cs="Arial"/>
          <w:sz w:val="18"/>
          <w:szCs w:val="18"/>
          <w:lang w:eastAsia="hu-HU"/>
        </w:rPr>
        <w:t> olyan szerződés, melynek egyik alanya fogyasztónak minősül</w:t>
      </w:r>
    </w:p>
    <w:p w14:paraId="244C2A20"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Honlap:</w:t>
      </w:r>
      <w:r w:rsidRPr="00D721FE">
        <w:rPr>
          <w:rFonts w:ascii="Arial" w:eastAsia="Times New Roman" w:hAnsi="Arial" w:cs="Arial"/>
          <w:sz w:val="18"/>
          <w:szCs w:val="18"/>
          <w:lang w:eastAsia="hu-HU"/>
        </w:rPr>
        <w:t> </w:t>
      </w:r>
      <w:r w:rsidR="00A33077" w:rsidRPr="00D721FE">
        <w:rPr>
          <w:rFonts w:ascii="Arial" w:eastAsia="Times New Roman" w:hAnsi="Arial" w:cs="Arial"/>
          <w:sz w:val="18"/>
          <w:szCs w:val="18"/>
          <w:lang w:eastAsia="hu-HU"/>
        </w:rPr>
        <w:t xml:space="preserve">ecoszatyor.hu </w:t>
      </w:r>
      <w:r w:rsidRPr="00D721FE">
        <w:rPr>
          <w:rFonts w:ascii="Arial" w:eastAsia="Times New Roman" w:hAnsi="Arial" w:cs="Arial"/>
          <w:sz w:val="18"/>
          <w:szCs w:val="18"/>
          <w:lang w:eastAsia="hu-HU"/>
        </w:rPr>
        <w:t>weboldal, amely távollévők közötti kommunikációt lehetővé tévő eszköznek minősül</w:t>
      </w:r>
    </w:p>
    <w:p w14:paraId="18F8DC61"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Szerződés:</w:t>
      </w:r>
      <w:r w:rsidRPr="00D721FE">
        <w:rPr>
          <w:rFonts w:ascii="Arial" w:eastAsia="Times New Roman" w:hAnsi="Arial" w:cs="Arial"/>
          <w:sz w:val="18"/>
          <w:szCs w:val="18"/>
          <w:lang w:eastAsia="hu-HU"/>
        </w:rPr>
        <w:t> Eladó és Vevő között a Honlap és elektronikus levelezés igénybevételével létrejövő adásvételi szerződés</w:t>
      </w:r>
    </w:p>
    <w:p w14:paraId="1E2B250C"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Távollévők közötti kommunikációt lehetővé tévő eszköz:</w:t>
      </w:r>
      <w:r w:rsidRPr="00D721FE">
        <w:rPr>
          <w:rFonts w:ascii="Arial" w:eastAsia="Times New Roman" w:hAnsi="Arial" w:cs="Arial"/>
          <w:sz w:val="18"/>
          <w:szCs w:val="18"/>
          <w:lang w:eastAsia="hu-HU"/>
        </w:rPr>
        <w:t> olyan eszköz, amely alkalmas a felek távollétében – szerződés megkötése érdekében – szerződési nyilatkozat megtételére. Ilyen eszköz különösen a címzett vagy a címzés nélküli nyomtatvány, a szabványlevél, a sajtótermékben közzétett hirdetés megrendelőlappal, a katalógus, a telefon, a telefax és az internetes hozzáférést biztosító eszköz</w:t>
      </w:r>
    </w:p>
    <w:p w14:paraId="7838EC7C"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Távollévők között kötött szerződés:</w:t>
      </w:r>
      <w:r w:rsidRPr="00D721FE">
        <w:rPr>
          <w:rFonts w:ascii="Arial" w:eastAsia="Times New Roman" w:hAnsi="Arial" w:cs="Arial"/>
          <w:sz w:val="18"/>
          <w:szCs w:val="18"/>
          <w:lang w:eastAsia="hu-HU"/>
        </w:rPr>
        <w:t> olyan fogyasztói szerződés, amelyet a szerződés szerinti termék vagy szolgáltatás nyújtására szervezett távértékesítési rendszer keretében a felek egyidejű fizikai jelenléte nélkül úgy kötnek meg, hogy a szerződés megkötése érdekében a szerződő felek kizárólag távollévők közötti kommunikációt lehetővé tévő eszközt alkalmaznak</w:t>
      </w:r>
    </w:p>
    <w:p w14:paraId="3AD55AEA"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Termék:</w:t>
      </w:r>
      <w:r w:rsidRPr="00D721FE">
        <w:rPr>
          <w:rFonts w:ascii="Arial" w:eastAsia="Times New Roman" w:hAnsi="Arial" w:cs="Arial"/>
          <w:sz w:val="18"/>
          <w:szCs w:val="18"/>
          <w:lang w:eastAsia="hu-HU"/>
        </w:rPr>
        <w:t> a Honlap kínálatában szereplő, a Honlapon forgalomba hozott és értékesítésre szánt minden birtokba vehető forgalomképes ingó dolog, mely a Szerződés tárgyát képezi </w:t>
      </w:r>
    </w:p>
    <w:p w14:paraId="260DA53E"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Vállalkozás:</w:t>
      </w:r>
      <w:r w:rsidRPr="00D721FE">
        <w:rPr>
          <w:rFonts w:ascii="Arial" w:eastAsia="Times New Roman" w:hAnsi="Arial" w:cs="Arial"/>
          <w:sz w:val="18"/>
          <w:szCs w:val="18"/>
          <w:lang w:eastAsia="hu-HU"/>
        </w:rPr>
        <w:t> a szakmája, önálló foglalkozása vagy üzleti tevékenysége körében eljáró személy</w:t>
      </w:r>
    </w:p>
    <w:p w14:paraId="7488F404"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Vevő/Ön:</w:t>
      </w:r>
      <w:r w:rsidRPr="00D721FE">
        <w:rPr>
          <w:rFonts w:ascii="Arial" w:eastAsia="Times New Roman" w:hAnsi="Arial" w:cs="Arial"/>
          <w:sz w:val="18"/>
          <w:szCs w:val="18"/>
          <w:lang w:eastAsia="hu-HU"/>
        </w:rPr>
        <w:t> a Honlapon keresztül vételi ajánlatot tevő szerződést kötő személy</w:t>
      </w:r>
      <w:r w:rsidRPr="00D721FE">
        <w:rPr>
          <w:rFonts w:ascii="Arial" w:eastAsia="Times New Roman" w:hAnsi="Arial" w:cs="Arial"/>
          <w:sz w:val="18"/>
          <w:szCs w:val="18"/>
          <w:lang w:eastAsia="hu-HU"/>
        </w:rPr>
        <w:br/>
      </w:r>
      <w:r w:rsidRPr="00D721FE">
        <w:rPr>
          <w:rFonts w:ascii="Arial" w:eastAsia="Times New Roman" w:hAnsi="Arial" w:cs="Arial"/>
          <w:sz w:val="18"/>
          <w:szCs w:val="18"/>
          <w:lang w:eastAsia="hu-HU"/>
        </w:rPr>
        <w:br/>
      </w:r>
      <w:r w:rsidRPr="00D721FE">
        <w:rPr>
          <w:rFonts w:ascii="Arial" w:eastAsia="Times New Roman" w:hAnsi="Arial" w:cs="Arial"/>
          <w:b/>
          <w:bCs/>
          <w:sz w:val="18"/>
          <w:szCs w:val="18"/>
          <w:lang w:eastAsia="hu-HU"/>
        </w:rPr>
        <w:t>Jótállás</w:t>
      </w:r>
      <w:r w:rsidRPr="00D721FE">
        <w:rPr>
          <w:rFonts w:ascii="Arial" w:eastAsia="Times New Roman" w:hAnsi="Arial" w:cs="Arial"/>
          <w:sz w:val="18"/>
          <w:szCs w:val="18"/>
          <w:lang w:eastAsia="hu-HU"/>
        </w:rPr>
        <w:t>: A fogyasztó és a vállalkozás között kötött szerződések esetén (a továbbiakban: fogyasztói szerződés) a Polgári Törvénykönyv szerinti,</w:t>
      </w:r>
    </w:p>
    <w:p w14:paraId="45063C02"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t>a) a szerződés teljesítéséért vállalt jótállás, amelyet a vállalkozás a szerződés megfelelő teljesítéséért a jogszabályi kötelezettségén túlmenően vagy annak hiányában önként vállal, valamint</w:t>
      </w:r>
    </w:p>
    <w:p w14:paraId="1B38EAA0"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t>b) a jogszabályon alapuló kötelező jótállás</w:t>
      </w:r>
    </w:p>
    <w:p w14:paraId="718DC40E"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Vonatkozó jogszabályok</w:t>
      </w:r>
    </w:p>
    <w:p w14:paraId="66A7354F"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t>A Szerződésre különösen az alábbi jogszabályok vonatkoznak:</w:t>
      </w:r>
    </w:p>
    <w:p w14:paraId="37B50B04"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t>1997. évi CLV. törvény a fogyasztóvédelemről;</w:t>
      </w:r>
    </w:p>
    <w:p w14:paraId="377460D6"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t>2001. évi CVIII. törvény az elektronikus kereskedelmi szolgáltatások, valamint az információs társadalommal összefüggő szolgáltatások egyes kérdéseiről;</w:t>
      </w:r>
    </w:p>
    <w:p w14:paraId="06B3B70E"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t>2013. évi V. törvény a Polgári Törvénykönyvről (PTK);</w:t>
      </w:r>
    </w:p>
    <w:p w14:paraId="3782483D"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t>151/2003. (IX. 22.) Korm. rendelet az egyes tartós fogyasztási cikkekre vonatkozó kötelező jótállásról;</w:t>
      </w:r>
    </w:p>
    <w:p w14:paraId="1C1A0FD3"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t>45/2014 (II.26) kormányrendelet a fogyasztó és a vállalkozás közötti szerződések részletes szabályairól;</w:t>
      </w:r>
    </w:p>
    <w:p w14:paraId="2EDDC5F4"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t>19/2014. (IV. 29.) NGM rendelet a fogyasztó és vállalkozás közötti szerződés keretében eladott dolgokra vonatkozó szavatossági és jótállási igények intézésének eljárási szabályairól</w:t>
      </w:r>
    </w:p>
    <w:p w14:paraId="0CFFF33E"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Az ÁSZF hatálya, elfogadása, megváltoztatása</w:t>
      </w:r>
    </w:p>
    <w:p w14:paraId="52233D95"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t>A közöttünk létrejövő szerződés tartalmát – a vonatkozó kötelező érvényű jogszabályok rendelkezései mellett – a jelen Általános Szerződési Feltételek (a továbbiakban: ÁSZF), valamint a honlapon található további tájékoztatások határozzák meg. Ennek megfelelően tartalmazza a jelen ÁSZF az Önt és bennünket illető jogokat és kötelezettségeket, a szerződés létrejöttének feltételeit, a teljesítési határidőket, a szállítási és fizetési feltételeket, a felelősségi szabályokat, valamint az elállási jog gyakorlásának feltételeit.</w:t>
      </w:r>
    </w:p>
    <w:p w14:paraId="2CFE4F7A"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t>Ön a megrendelése véglegesítése előtt köteles megismerni a jelen ÁSZF rendelkezéseit. A webáruházunkon keresztül történő vásárlással Ön elfogadja a jelen ÁSZF rendelkezéseit, és az ÁSZF maradéktalanul az Ön és az Eladó között létrejövő szerződés részét képezi.</w:t>
      </w:r>
    </w:p>
    <w:p w14:paraId="333BC6B3"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t>A jelen ÁSZF rendelkezéseit az Eladó a vonatkozó jogszabályok keretei között jogosult megváltoztatni. Kérjük, hogy az ÁSZF rendelkezéseit minden vásárlás előtt szíveskedjen elolvasni! Az ÁSZF esetleges módosítása a honlapon történő megjelenéstől érvényes. Az esetleges változtatások a már addig létrejött szerződéseket (visszaigazolt megrendeléseket) nem érintik.</w:t>
      </w:r>
    </w:p>
    <w:p w14:paraId="17429087"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A szerződés nyelve, a szerződés formája</w:t>
      </w:r>
    </w:p>
    <w:p w14:paraId="6FAF5A2A"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t>A jelen ÁSZF hatálya alá tartozó szerződések nyelve a magyar nyelv.</w:t>
      </w:r>
    </w:p>
    <w:p w14:paraId="3522F645"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t>A jelen ÁSZF hatálya alá tartozó szerződések nem minősülnek írásba foglalt szerződéseknek, azokat az Eladó nem iktatja.</w:t>
      </w:r>
    </w:p>
    <w:p w14:paraId="194E7608"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Árak</w:t>
      </w:r>
    </w:p>
    <w:p w14:paraId="7212D6E3"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t>Az árak forintban értendők, tartalmazzák a 27%-</w:t>
      </w:r>
      <w:proofErr w:type="spellStart"/>
      <w:r w:rsidRPr="00D721FE">
        <w:rPr>
          <w:rFonts w:ascii="Arial" w:eastAsia="Times New Roman" w:hAnsi="Arial" w:cs="Arial"/>
          <w:sz w:val="18"/>
          <w:szCs w:val="18"/>
          <w:lang w:eastAsia="hu-HU"/>
        </w:rPr>
        <w:t>os</w:t>
      </w:r>
      <w:proofErr w:type="spellEnd"/>
      <w:r w:rsidRPr="00D721FE">
        <w:rPr>
          <w:rFonts w:ascii="Arial" w:eastAsia="Times New Roman" w:hAnsi="Arial" w:cs="Arial"/>
          <w:sz w:val="18"/>
          <w:szCs w:val="18"/>
          <w:lang w:eastAsia="hu-HU"/>
        </w:rPr>
        <w:t xml:space="preserve"> ÁFÁ-t. Az árak tájékoztató jellegűek, az árváltozás jogát fenntartjuk.</w:t>
      </w:r>
    </w:p>
    <w:p w14:paraId="57CAB554"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t>A webáruházban meghirdetett akciók egymással nem összevonhatók.</w:t>
      </w:r>
    </w:p>
    <w:p w14:paraId="169B42E4"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Panaszügyintézés és jogérvényesítési lehetőségek</w:t>
      </w:r>
    </w:p>
    <w:p w14:paraId="5D61E377"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t>A fogyasztó a termékkel vagy az Eladó tevékenységével kapcsolatos fogyasztói kifogásait az alábbi elérhetőségeken terjesztheti elő:</w:t>
      </w:r>
    </w:p>
    <w:p w14:paraId="0F6046BE" w14:textId="77777777" w:rsidR="00A33077" w:rsidRPr="00D721FE" w:rsidRDefault="003A2020" w:rsidP="003A2020">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hu-HU"/>
        </w:rPr>
      </w:pPr>
      <w:r w:rsidRPr="00D721FE">
        <w:rPr>
          <w:rFonts w:ascii="Arial" w:eastAsia="Times New Roman" w:hAnsi="Arial" w:cs="Arial"/>
          <w:sz w:val="21"/>
          <w:szCs w:val="21"/>
          <w:lang w:eastAsia="hu-HU"/>
        </w:rPr>
        <w:t>Telefon: </w:t>
      </w:r>
      <w:r w:rsidR="00A33077" w:rsidRPr="00D721FE">
        <w:rPr>
          <w:rFonts w:ascii="Arial" w:eastAsia="Times New Roman" w:hAnsi="Arial" w:cs="Arial"/>
          <w:sz w:val="21"/>
          <w:szCs w:val="21"/>
          <w:lang w:eastAsia="hu-HU"/>
        </w:rPr>
        <w:t>+36 20 360 4848</w:t>
      </w:r>
    </w:p>
    <w:p w14:paraId="7B8699D2" w14:textId="77777777" w:rsidR="003A2020" w:rsidRPr="00D721FE" w:rsidRDefault="003A2020" w:rsidP="003A2020">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hu-HU"/>
        </w:rPr>
      </w:pPr>
      <w:r w:rsidRPr="00D721FE">
        <w:rPr>
          <w:rFonts w:ascii="Arial" w:eastAsia="Times New Roman" w:hAnsi="Arial" w:cs="Arial"/>
          <w:sz w:val="21"/>
          <w:szCs w:val="21"/>
          <w:lang w:eastAsia="hu-HU"/>
        </w:rPr>
        <w:t>Internet cím:</w:t>
      </w:r>
      <w:r w:rsidR="00A33077" w:rsidRPr="00D721FE">
        <w:rPr>
          <w:rFonts w:ascii="Arial" w:eastAsia="Times New Roman" w:hAnsi="Arial" w:cs="Arial"/>
          <w:sz w:val="21"/>
          <w:szCs w:val="21"/>
          <w:lang w:eastAsia="hu-HU"/>
        </w:rPr>
        <w:t xml:space="preserve"> ecoszatyor.hu </w:t>
      </w:r>
    </w:p>
    <w:p w14:paraId="75C81355" w14:textId="77777777" w:rsidR="003A2020" w:rsidRPr="00D721FE" w:rsidRDefault="00A33077" w:rsidP="003A2020">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hu-HU"/>
        </w:rPr>
      </w:pPr>
      <w:r w:rsidRPr="00D721FE">
        <w:rPr>
          <w:rFonts w:ascii="Arial" w:eastAsia="Times New Roman" w:hAnsi="Arial" w:cs="Arial"/>
          <w:sz w:val="21"/>
          <w:szCs w:val="21"/>
          <w:lang w:eastAsia="hu-HU"/>
        </w:rPr>
        <w:t>E-mail: info@ecoszatyor.hu</w:t>
      </w:r>
    </w:p>
    <w:p w14:paraId="179AA270"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t> </w:t>
      </w:r>
    </w:p>
    <w:p w14:paraId="22564E39"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t>A fogyasztó </w:t>
      </w:r>
      <w:r w:rsidRPr="00D721FE">
        <w:rPr>
          <w:rFonts w:ascii="Arial" w:eastAsia="Times New Roman" w:hAnsi="Arial" w:cs="Arial"/>
          <w:b/>
          <w:bCs/>
          <w:sz w:val="18"/>
          <w:szCs w:val="18"/>
          <w:lang w:eastAsia="hu-HU"/>
        </w:rPr>
        <w:t>szóban vagy írásban közölheti a vállalkozással a panaszát</w:t>
      </w:r>
      <w:r w:rsidRPr="00D721FE">
        <w:rPr>
          <w:rFonts w:ascii="Arial" w:eastAsia="Times New Roman" w:hAnsi="Arial" w:cs="Arial"/>
          <w:sz w:val="18"/>
          <w:szCs w:val="18"/>
          <w:lang w:eastAsia="hu-HU"/>
        </w:rPr>
        <w:t xml:space="preserve">, amely a vállalkozásnak, illetve a vállalkozás érdekében vagy </w:t>
      </w:r>
      <w:r w:rsidR="00A33077" w:rsidRPr="00D721FE">
        <w:rPr>
          <w:rFonts w:ascii="Arial" w:eastAsia="Times New Roman" w:hAnsi="Arial" w:cs="Arial"/>
          <w:sz w:val="18"/>
          <w:szCs w:val="18"/>
          <w:lang w:eastAsia="hu-HU"/>
        </w:rPr>
        <w:t>javára eljáró személynek az áru, fogyasztók</w:t>
      </w:r>
      <w:r w:rsidRPr="00D721FE">
        <w:rPr>
          <w:rFonts w:ascii="Arial" w:eastAsia="Times New Roman" w:hAnsi="Arial" w:cs="Arial"/>
          <w:sz w:val="18"/>
          <w:szCs w:val="18"/>
          <w:lang w:eastAsia="hu-HU"/>
        </w:rPr>
        <w:t xml:space="preserve"> részére történő forgalmazásával, illetve értékesítésével közvetlen kapcsolatban álló magatartására, tevékenységére vagy mulasztására vonatkozik.</w:t>
      </w:r>
    </w:p>
    <w:p w14:paraId="6403A8A3"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A szóbeli panaszt a vállalkozás köteles azonnal megvizsgálni, és szükség szerint orvosolni</w:t>
      </w:r>
      <w:r w:rsidRPr="00D721FE">
        <w:rPr>
          <w:rFonts w:ascii="Arial" w:eastAsia="Times New Roman" w:hAnsi="Arial" w:cs="Arial"/>
          <w:sz w:val="18"/>
          <w:szCs w:val="18"/>
          <w:lang w:eastAsia="hu-HU"/>
        </w:rPr>
        <w:t>. Ha a fogyasztó a panasz kezelésével nem ért egyet, vagy a panasz azonnali kivizsgálása nem lehetséges, a vállalkozás a panaszról és az azzal kapcsolatos álláspontjáról haladéktalanul köteles jegyzőkönyvet felvenni, és annak egy másolati példányát személyesen közölt szóbeli panasz esetén helyben a fogyasztónak átadni. Telefonon vagy egyéb elektronikus hírközlési szolgáltatás felhasználásával közölt szóbeli panasz esetén a fogyasztónak legkésőbb 30 napon belül - az írásbeli panaszra adott válaszra vonatkozó előírásoknak megfelelően - az érdemi válasszal egyidejűleg megküldeni. Egyebekben pedig az írásbeli panaszra vonatkozóan az alábbiak szerint köteles eljárni. </w:t>
      </w:r>
      <w:r w:rsidRPr="00D721FE">
        <w:rPr>
          <w:rFonts w:ascii="Arial" w:eastAsia="Times New Roman" w:hAnsi="Arial" w:cs="Arial"/>
          <w:b/>
          <w:bCs/>
          <w:sz w:val="18"/>
          <w:szCs w:val="18"/>
          <w:lang w:eastAsia="hu-HU"/>
        </w:rPr>
        <w:t>Az írásbeli panaszt a vállalkozás</w:t>
      </w:r>
      <w:r w:rsidRPr="00D721FE">
        <w:rPr>
          <w:rFonts w:ascii="Arial" w:eastAsia="Times New Roman" w:hAnsi="Arial" w:cs="Arial"/>
          <w:sz w:val="18"/>
          <w:szCs w:val="18"/>
          <w:lang w:eastAsia="hu-HU"/>
        </w:rPr>
        <w:t> - ha az Európai Unió közvetlenül alkalmazandó jogi aktusa eltérően nem rendelkezik - a beérkezését követően </w:t>
      </w:r>
      <w:r w:rsidRPr="00D721FE">
        <w:rPr>
          <w:rFonts w:ascii="Arial" w:eastAsia="Times New Roman" w:hAnsi="Arial" w:cs="Arial"/>
          <w:b/>
          <w:bCs/>
          <w:sz w:val="18"/>
          <w:szCs w:val="18"/>
          <w:lang w:eastAsia="hu-HU"/>
        </w:rPr>
        <w:t xml:space="preserve">harminc napon belül köteles </w:t>
      </w:r>
      <w:r w:rsidR="00A33077" w:rsidRPr="00D721FE">
        <w:rPr>
          <w:rFonts w:ascii="Arial" w:eastAsia="Times New Roman" w:hAnsi="Arial" w:cs="Arial"/>
          <w:b/>
          <w:bCs/>
          <w:sz w:val="18"/>
          <w:szCs w:val="18"/>
          <w:lang w:eastAsia="hu-HU"/>
        </w:rPr>
        <w:t>írásban-érdemben</w:t>
      </w:r>
      <w:r w:rsidRPr="00D721FE">
        <w:rPr>
          <w:rFonts w:ascii="Arial" w:eastAsia="Times New Roman" w:hAnsi="Arial" w:cs="Arial"/>
          <w:b/>
          <w:bCs/>
          <w:sz w:val="18"/>
          <w:szCs w:val="18"/>
          <w:lang w:eastAsia="hu-HU"/>
        </w:rPr>
        <w:t xml:space="preserve"> megválaszolni és intézkedni annak közlése iránt</w:t>
      </w:r>
      <w:r w:rsidRPr="00D721FE">
        <w:rPr>
          <w:rFonts w:ascii="Arial" w:eastAsia="Times New Roman" w:hAnsi="Arial" w:cs="Arial"/>
          <w:sz w:val="18"/>
          <w:szCs w:val="18"/>
          <w:lang w:eastAsia="hu-HU"/>
        </w:rPr>
        <w:t>. Ennél rövidebb határidőt jogszabály, hosszabb határidőt törvény állapíthat meg. A panaszt elutasító álláspontját a vállalkozás indokolni köteles. A telefonon vagy elektronikus hírközlési szolgáltatás felhasználásával közölt szóbeli panaszt a vállalkozás köteles egyedi azonosítószámmal ellátni.</w:t>
      </w:r>
    </w:p>
    <w:p w14:paraId="7B695D70"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t>A panaszról felvett jegyzőkönyvnek tartalmaznia kell az alábbiakat:</w:t>
      </w:r>
    </w:p>
    <w:p w14:paraId="143284EE" w14:textId="77777777" w:rsidR="003A2020" w:rsidRPr="00D721FE" w:rsidRDefault="003A2020" w:rsidP="003A2020">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hu-HU"/>
        </w:rPr>
      </w:pPr>
      <w:r w:rsidRPr="00D721FE">
        <w:rPr>
          <w:rFonts w:ascii="Arial" w:eastAsia="Times New Roman" w:hAnsi="Arial" w:cs="Arial"/>
          <w:sz w:val="21"/>
          <w:szCs w:val="21"/>
          <w:lang w:eastAsia="hu-HU"/>
        </w:rPr>
        <w:t>a fogyasztó neve, lakcíme,</w:t>
      </w:r>
    </w:p>
    <w:p w14:paraId="71226005" w14:textId="77777777" w:rsidR="003A2020" w:rsidRPr="00D721FE" w:rsidRDefault="003A2020" w:rsidP="003A2020">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hu-HU"/>
        </w:rPr>
      </w:pPr>
      <w:r w:rsidRPr="00D721FE">
        <w:rPr>
          <w:rFonts w:ascii="Arial" w:eastAsia="Times New Roman" w:hAnsi="Arial" w:cs="Arial"/>
          <w:sz w:val="21"/>
          <w:szCs w:val="21"/>
          <w:lang w:eastAsia="hu-HU"/>
        </w:rPr>
        <w:t>a panasz előterjesztésének helye, ideje, módja,</w:t>
      </w:r>
    </w:p>
    <w:p w14:paraId="4ECA9D8C" w14:textId="77777777" w:rsidR="003A2020" w:rsidRPr="00D721FE" w:rsidRDefault="003A2020" w:rsidP="003A2020">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hu-HU"/>
        </w:rPr>
      </w:pPr>
      <w:r w:rsidRPr="00D721FE">
        <w:rPr>
          <w:rFonts w:ascii="Arial" w:eastAsia="Times New Roman" w:hAnsi="Arial" w:cs="Arial"/>
          <w:sz w:val="21"/>
          <w:szCs w:val="21"/>
          <w:lang w:eastAsia="hu-HU"/>
        </w:rPr>
        <w:t>a fogyasztó panaszának részletes leírása, a fogyasztó által bemutatott iratok, dokumentumok és egyéb bizonyítékok jegyzéke,</w:t>
      </w:r>
    </w:p>
    <w:p w14:paraId="4E0AD5E8" w14:textId="77777777" w:rsidR="003A2020" w:rsidRPr="00D721FE" w:rsidRDefault="003A2020" w:rsidP="003A2020">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hu-HU"/>
        </w:rPr>
      </w:pPr>
      <w:r w:rsidRPr="00D721FE">
        <w:rPr>
          <w:rFonts w:ascii="Arial" w:eastAsia="Times New Roman" w:hAnsi="Arial" w:cs="Arial"/>
          <w:sz w:val="21"/>
          <w:szCs w:val="21"/>
          <w:lang w:eastAsia="hu-HU"/>
        </w:rPr>
        <w:t>a vállalkozás nyilatkozata a fogyasztó panaszával kapcsolatos álláspontjáról, amennyiben a panasz azonnali kivizsgálása lehetséges,</w:t>
      </w:r>
    </w:p>
    <w:p w14:paraId="10BCFB27" w14:textId="77777777" w:rsidR="003A2020" w:rsidRPr="00D721FE" w:rsidRDefault="003A2020" w:rsidP="003A2020">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hu-HU"/>
        </w:rPr>
      </w:pPr>
      <w:r w:rsidRPr="00D721FE">
        <w:rPr>
          <w:rFonts w:ascii="Arial" w:eastAsia="Times New Roman" w:hAnsi="Arial" w:cs="Arial"/>
          <w:sz w:val="21"/>
          <w:szCs w:val="21"/>
          <w:lang w:eastAsia="hu-HU"/>
        </w:rPr>
        <w:t>a jegyzőkönyvet felvevő személy és - telefonon vagy egyéb elektronikus hírközlési szolgáltatás felhasználásával közölt szóbeli panasz kivételével - a fogyasztó aláírása,</w:t>
      </w:r>
    </w:p>
    <w:p w14:paraId="3CFBC0CA" w14:textId="77777777" w:rsidR="003A2020" w:rsidRPr="00D721FE" w:rsidRDefault="003A2020" w:rsidP="003A2020">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hu-HU"/>
        </w:rPr>
      </w:pPr>
      <w:r w:rsidRPr="00D721FE">
        <w:rPr>
          <w:rFonts w:ascii="Arial" w:eastAsia="Times New Roman" w:hAnsi="Arial" w:cs="Arial"/>
          <w:sz w:val="21"/>
          <w:szCs w:val="21"/>
          <w:lang w:eastAsia="hu-HU"/>
        </w:rPr>
        <w:t>a jegyzőkönyv felvételének helye, ideje,</w:t>
      </w:r>
    </w:p>
    <w:p w14:paraId="211FD303" w14:textId="77777777" w:rsidR="003A2020" w:rsidRPr="00D721FE" w:rsidRDefault="003A2020" w:rsidP="003A2020">
      <w:pPr>
        <w:numPr>
          <w:ilvl w:val="0"/>
          <w:numId w:val="2"/>
        </w:numPr>
        <w:shd w:val="clear" w:color="auto" w:fill="FFFFFF"/>
        <w:spacing w:before="100" w:beforeAutospacing="1" w:after="100" w:afterAutospacing="1" w:line="240" w:lineRule="auto"/>
        <w:rPr>
          <w:rFonts w:ascii="Arial" w:eastAsia="Times New Roman" w:hAnsi="Arial" w:cs="Arial"/>
          <w:sz w:val="21"/>
          <w:szCs w:val="21"/>
          <w:lang w:eastAsia="hu-HU"/>
        </w:rPr>
      </w:pPr>
      <w:r w:rsidRPr="00D721FE">
        <w:rPr>
          <w:rFonts w:ascii="Arial" w:eastAsia="Times New Roman" w:hAnsi="Arial" w:cs="Arial"/>
          <w:sz w:val="21"/>
          <w:szCs w:val="21"/>
          <w:lang w:eastAsia="hu-HU"/>
        </w:rPr>
        <w:t>telefonon vagy egyéb elektronikus hírközlési szolgáltatás felhasználásával közölt szóbeli panasz esetén a panasz egyedi azonosítószáma.</w:t>
      </w:r>
    </w:p>
    <w:p w14:paraId="5CEED475"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t>A vállalkozás a panaszról felvett jegyzőkönyvet és a válasz másolati példányát öt évig köteles megőrizni, és azt az ellenőrző hatóságoknak kérésükre bemutatni.</w:t>
      </w:r>
    </w:p>
    <w:p w14:paraId="51597973"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t>A panasz elutasítása esetén a vállalkozás köteles a fogyasztót írásban tájékoztatni arról, hogy panaszával - annak jellege szerint - mely hatóság vagy békéltető testület eljárását kezdeményezheti. A tájékoztatásnak tartalmaznia kell továbbá az illetékes hatóság, illetve a fogyasztó lakóhelye vagy tartózkodási helye szerinti békéltető testület székhelyét, telefonos és internetes elérhetőségét, valamint levelezési címét. A tájékoztatásnak arra is ki kell terjednie, hogy a vállalkozás a fogyasztói jogvita rendezése érdekében igénybe veszi-e a békéltető testületi eljárást.</w:t>
      </w:r>
      <w:r w:rsidRPr="00D721FE">
        <w:rPr>
          <w:rFonts w:ascii="Arial" w:eastAsia="Times New Roman" w:hAnsi="Arial" w:cs="Arial"/>
          <w:sz w:val="18"/>
          <w:szCs w:val="18"/>
          <w:lang w:eastAsia="hu-HU"/>
        </w:rPr>
        <w:br/>
      </w:r>
      <w:r w:rsidRPr="00D721FE">
        <w:rPr>
          <w:rFonts w:ascii="Arial" w:eastAsia="Times New Roman" w:hAnsi="Arial" w:cs="Arial"/>
          <w:sz w:val="18"/>
          <w:szCs w:val="18"/>
          <w:lang w:eastAsia="hu-HU"/>
        </w:rPr>
        <w:br/>
        <w:t>Amennyiben az Eladó és a fogyasztó között esetlegesen fennálló fogyasztói jogvita a tárgyalások során nem rendeződik, az alábbi jogérvényesítési lehetőségek állnak nyitva a fogyasztó számára:</w:t>
      </w:r>
    </w:p>
    <w:p w14:paraId="70950EA9"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br/>
        <w:t>Panasztétel a </w:t>
      </w:r>
      <w:r w:rsidRPr="00D721FE">
        <w:rPr>
          <w:rFonts w:ascii="Arial" w:eastAsia="Times New Roman" w:hAnsi="Arial" w:cs="Arial"/>
          <w:b/>
          <w:bCs/>
          <w:sz w:val="18"/>
          <w:szCs w:val="18"/>
          <w:lang w:eastAsia="hu-HU"/>
        </w:rPr>
        <w:t>fogyasztóvédelmi hatóságoknál</w:t>
      </w:r>
      <w:r w:rsidRPr="00D721FE">
        <w:rPr>
          <w:rFonts w:ascii="Arial" w:eastAsia="Times New Roman" w:hAnsi="Arial" w:cs="Arial"/>
          <w:sz w:val="18"/>
          <w:szCs w:val="18"/>
          <w:lang w:eastAsia="hu-HU"/>
        </w:rPr>
        <w:t>. Amennyiben a fogyasztó fogyasztói jogainak megsértését észleli, jogosult panasszal fordulni a lakóhelye szerint illetékes fogyasztóvédelmi hatósághoz. A panasz elbírálását követően a hatóság dönt a fogyasztóvédelmi eljárás lefolytatásáról. A fogyasztóvédelmi elsőfokú hatósági feladatokat a fogyasztó lakóhelye szerint illetékes járási hivatalok látják el, ezek listája itt található: </w:t>
      </w:r>
      <w:hyperlink r:id="rId6" w:tgtFrame="_blank" w:history="1">
        <w:r w:rsidRPr="00D721FE">
          <w:rPr>
            <w:rFonts w:ascii="Arial" w:eastAsia="Times New Roman" w:hAnsi="Arial" w:cs="Arial"/>
            <w:sz w:val="18"/>
            <w:szCs w:val="18"/>
            <w:lang w:eastAsia="hu-HU"/>
          </w:rPr>
          <w:t>http://jarasinfo.gov.hu/</w:t>
        </w:r>
      </w:hyperlink>
    </w:p>
    <w:p w14:paraId="21605A17"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b/>
          <w:bCs/>
          <w:sz w:val="18"/>
          <w:szCs w:val="18"/>
          <w:lang w:eastAsia="hu-HU"/>
        </w:rPr>
        <w:t>Bírósági eljárás.</w:t>
      </w:r>
      <w:r w:rsidRPr="00D721FE">
        <w:rPr>
          <w:rFonts w:ascii="Arial" w:eastAsia="Times New Roman" w:hAnsi="Arial" w:cs="Arial"/>
          <w:sz w:val="18"/>
          <w:szCs w:val="18"/>
          <w:lang w:eastAsia="hu-HU"/>
        </w:rPr>
        <w:t> Ügyfél jogosult a fogyasztói jogvitából származó követelésének bíróság előtti érvényesítésére polgári eljárás keretében a Polgári Törvénykönyvről szóló 2013. évi V. törvény, valamint a Polgári Perrendtartásról szóló 2016. évi CXXX. törvény rendelkezései szerint.</w:t>
      </w:r>
    </w:p>
    <w:p w14:paraId="086CDF07"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t>Tájékoztatjuk, hogy Ön velünk szemben fogyasztói panasszal élhet. Amennyiben az Ön fogyasztói panaszát elutasítjuk, úgy Ön jogosult az Ön lakóhelye vagy tartózkodási helye szerint illetékes Békéltető Testülethez is fordulni: a békéltető testület eljárása megindításának feltétele, hogy a fogyasztó az érintett vállalkozással közvetlenül megkísérelje a vitás ügy rendezését. Az eljárásra - a fogyasztó erre irányuló kérelme alapján - az illetékes testület helyett a fogyasztó kérelmében megjelölt békéltető testület illetékes.</w:t>
      </w:r>
      <w:r w:rsidRPr="00D721FE">
        <w:rPr>
          <w:rFonts w:ascii="Arial" w:eastAsia="Times New Roman" w:hAnsi="Arial" w:cs="Arial"/>
          <w:sz w:val="18"/>
          <w:szCs w:val="18"/>
          <w:lang w:eastAsia="hu-HU"/>
        </w:rPr>
        <w:br/>
      </w:r>
      <w:r w:rsidRPr="00D721FE">
        <w:rPr>
          <w:rFonts w:ascii="Arial" w:eastAsia="Times New Roman" w:hAnsi="Arial" w:cs="Arial"/>
          <w:sz w:val="18"/>
          <w:szCs w:val="18"/>
          <w:lang w:eastAsia="hu-HU"/>
        </w:rPr>
        <w:br/>
        <w:t>A vállalkozást a békéltető testületi eljárásban együttműködési kötelezettség terheli.</w:t>
      </w:r>
      <w:r w:rsidRPr="00D721FE">
        <w:rPr>
          <w:rFonts w:ascii="Arial" w:eastAsia="Times New Roman" w:hAnsi="Arial" w:cs="Arial"/>
          <w:sz w:val="18"/>
          <w:szCs w:val="18"/>
          <w:lang w:eastAsia="hu-HU"/>
        </w:rPr>
        <w:br/>
      </w:r>
      <w:r w:rsidRPr="00D721FE">
        <w:rPr>
          <w:rFonts w:ascii="Arial" w:eastAsia="Times New Roman" w:hAnsi="Arial" w:cs="Arial"/>
          <w:sz w:val="18"/>
          <w:szCs w:val="18"/>
          <w:lang w:eastAsia="hu-HU"/>
        </w:rPr>
        <w:br/>
        <w:t>Ennek keretében fennáll a vállalkozásoknak a békéltető testület felhívására történő </w:t>
      </w:r>
      <w:r w:rsidRPr="00D721FE">
        <w:rPr>
          <w:rFonts w:ascii="Arial" w:eastAsia="Times New Roman" w:hAnsi="Arial" w:cs="Arial"/>
          <w:b/>
          <w:bCs/>
          <w:sz w:val="18"/>
          <w:szCs w:val="18"/>
          <w:lang w:eastAsia="hu-HU"/>
        </w:rPr>
        <w:t>válaszirat megküldési kötelezettsége</w:t>
      </w:r>
      <w:r w:rsidRPr="00D721FE">
        <w:rPr>
          <w:rFonts w:ascii="Arial" w:eastAsia="Times New Roman" w:hAnsi="Arial" w:cs="Arial"/>
          <w:sz w:val="18"/>
          <w:szCs w:val="18"/>
          <w:lang w:eastAsia="hu-HU"/>
        </w:rPr>
        <w:t>, továbbá kötelezettségként kerül rögzítésre a békéltető testület előtti </w:t>
      </w:r>
      <w:r w:rsidRPr="00D721FE">
        <w:rPr>
          <w:rFonts w:ascii="Arial" w:eastAsia="Times New Roman" w:hAnsi="Arial" w:cs="Arial"/>
          <w:b/>
          <w:bCs/>
          <w:sz w:val="18"/>
          <w:szCs w:val="18"/>
          <w:lang w:eastAsia="hu-HU"/>
        </w:rPr>
        <w:t>megjelenési kötelezettség</w:t>
      </w:r>
      <w:r w:rsidRPr="00D721FE">
        <w:rPr>
          <w:rFonts w:ascii="Arial" w:eastAsia="Times New Roman" w:hAnsi="Arial" w:cs="Arial"/>
          <w:sz w:val="18"/>
          <w:szCs w:val="18"/>
          <w:lang w:eastAsia="hu-HU"/>
        </w:rPr>
        <w:t> („meghallgatáson egyezség létrehozatalára feljogosított személy részvételének biztosítása”).</w:t>
      </w:r>
    </w:p>
    <w:p w14:paraId="53B4CBA2"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t>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59F4F99D"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t>A fenti együttműködési kötelezettség megszegése esetén a fogyasztóvédelmi hatóság rendelkezik hatáskörrel, amely alapján a jogszabályváltozás következtében a vállalkozások jogsértő magatartása esetén </w:t>
      </w:r>
      <w:r w:rsidRPr="00D721FE">
        <w:rPr>
          <w:rFonts w:ascii="Arial" w:eastAsia="Times New Roman" w:hAnsi="Arial" w:cs="Arial"/>
          <w:b/>
          <w:bCs/>
          <w:sz w:val="18"/>
          <w:szCs w:val="18"/>
          <w:lang w:eastAsia="hu-HU"/>
        </w:rPr>
        <w:t>kötelező bírságkiszabás</w:t>
      </w:r>
      <w:r w:rsidRPr="00D721FE">
        <w:rPr>
          <w:rFonts w:ascii="Arial" w:eastAsia="Times New Roman" w:hAnsi="Arial" w:cs="Arial"/>
          <w:sz w:val="18"/>
          <w:szCs w:val="18"/>
          <w:lang w:eastAsia="hu-HU"/>
        </w:rPr>
        <w:t> alkalmazandó, bírságtól való eltekintésre nincs lehetőség. A fogyasztóvédelemről szóló törvény mellett módosításra került a kis- és középvállalkozásokról szóló törvény vonatkozó rendelkezése is, így a kis- és középvállalkozások esetén sem mellőzhető majd a bírság kiszabása.</w:t>
      </w:r>
    </w:p>
    <w:p w14:paraId="2618EE3A"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t>A bírság mértéke kis- és középvállalkozások esetén 15 ezer forinttól 500 ezer forintig terjedhet, míg a számviteli törvény hatálya alá tartozó, 100 millió forintot meghaladó éves nettó árbevétellel rendelkező, nem kis- és középvállalkozás esetén 15 ezer forinttól, a vállalkozás éves nettó árbevételének 5%-áig, de legfeljebb 500 millió forintig terjedhet. A kötelező bírság bevezetésével a jogalkotó a békéltető testületekkel való együttműködés nyomatékosítását, illetve a vállalkozásoknak a békéltető testületi eljárásban való aktív részvételének biztosítását célozza.</w:t>
      </w:r>
    </w:p>
    <w:p w14:paraId="2577FA05"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br/>
        <w:t>A békéltető testület hatáskörébe tartozik a fogyasztói jogvita bírósági eljáráson kívüli rendezése. A békéltető testület feladata, hogy megkísérelje a fogyasztói jogvita rendezése céljából egyezség létrehozását a felek között, ennek eredménytelensége esetén az ügyben döntést hoz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w:t>
      </w:r>
    </w:p>
    <w:p w14:paraId="06BF4838" w14:textId="77777777" w:rsidR="003A2020" w:rsidRPr="00D721FE" w:rsidRDefault="003A2020" w:rsidP="003A2020">
      <w:pPr>
        <w:shd w:val="clear" w:color="auto" w:fill="FFFFFF"/>
        <w:spacing w:after="300" w:line="330" w:lineRule="atLeast"/>
        <w:rPr>
          <w:rFonts w:ascii="Arial" w:eastAsia="Times New Roman" w:hAnsi="Arial" w:cs="Arial"/>
          <w:sz w:val="18"/>
          <w:szCs w:val="18"/>
          <w:lang w:eastAsia="hu-HU"/>
        </w:rPr>
      </w:pPr>
      <w:r w:rsidRPr="00D721FE">
        <w:rPr>
          <w:rFonts w:ascii="Arial" w:eastAsia="Times New Roman" w:hAnsi="Arial" w:cs="Arial"/>
          <w:sz w:val="18"/>
          <w:szCs w:val="18"/>
          <w:lang w:eastAsia="hu-HU"/>
        </w:rPr>
        <w:t>A békéltető testület eljárása a fogyasztó kérelmére indul. A kérelmet a békéltető testület elnökéhez kell írásban benyújtani: az írásbeliség követelményének levél, távirat, távgépíró vagy telefax útján, továbbá bármely egyéb olyan eszközzel is eleget lehet tenni, amely a címzett számára lehetővé teszi a neki címzett adatoknak az adat céljának megfelelő ideig történő tartós tárolását, és a tárolt adatok változatlan formában és tartalommal történő megjelenítését.</w:t>
      </w:r>
      <w:r w:rsidRPr="00D721FE">
        <w:rPr>
          <w:rFonts w:ascii="Arial" w:eastAsia="Times New Roman" w:hAnsi="Arial" w:cs="Arial"/>
          <w:sz w:val="18"/>
          <w:szCs w:val="18"/>
          <w:lang w:eastAsia="hu-HU"/>
        </w:rPr>
        <w:br/>
      </w:r>
      <w:r w:rsidRPr="00D721FE">
        <w:rPr>
          <w:rFonts w:ascii="Arial" w:eastAsia="Times New Roman" w:hAnsi="Arial" w:cs="Arial"/>
          <w:sz w:val="18"/>
          <w:szCs w:val="18"/>
          <w:lang w:eastAsia="hu-HU"/>
        </w:rPr>
        <w:br/>
        <w:t>A kérelemnek tartalmaznia kell</w:t>
      </w:r>
    </w:p>
    <w:p w14:paraId="73423ADF" w14:textId="77777777" w:rsidR="003A2020" w:rsidRPr="003A2020" w:rsidRDefault="003A2020" w:rsidP="003A2020">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hu-HU"/>
        </w:rPr>
      </w:pPr>
      <w:r w:rsidRPr="003A2020">
        <w:rPr>
          <w:rFonts w:ascii="Arial" w:eastAsia="Times New Roman" w:hAnsi="Arial" w:cs="Arial"/>
          <w:color w:val="000000"/>
          <w:sz w:val="21"/>
          <w:szCs w:val="21"/>
          <w:lang w:eastAsia="hu-HU"/>
        </w:rPr>
        <w:t>a fogyasztó nevét, lakóhelyét vagy tartózkodási helyét,</w:t>
      </w:r>
    </w:p>
    <w:p w14:paraId="4ED9757F" w14:textId="77777777" w:rsidR="003A2020" w:rsidRPr="003A2020" w:rsidRDefault="003A2020" w:rsidP="003A2020">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hu-HU"/>
        </w:rPr>
      </w:pPr>
      <w:r w:rsidRPr="003A2020">
        <w:rPr>
          <w:rFonts w:ascii="Arial" w:eastAsia="Times New Roman" w:hAnsi="Arial" w:cs="Arial"/>
          <w:color w:val="000000"/>
          <w:sz w:val="21"/>
          <w:szCs w:val="21"/>
          <w:lang w:eastAsia="hu-HU"/>
        </w:rPr>
        <w:t>a fogyasztói jogvitával érintett vállalkozás nevét, székhelyét vagy érintett telephelyét,</w:t>
      </w:r>
    </w:p>
    <w:p w14:paraId="077D65FA" w14:textId="77777777" w:rsidR="003A2020" w:rsidRPr="003A2020" w:rsidRDefault="003A2020" w:rsidP="003A2020">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hu-HU"/>
        </w:rPr>
      </w:pPr>
      <w:r w:rsidRPr="003A2020">
        <w:rPr>
          <w:rFonts w:ascii="Arial" w:eastAsia="Times New Roman" w:hAnsi="Arial" w:cs="Arial"/>
          <w:color w:val="000000"/>
          <w:sz w:val="21"/>
          <w:szCs w:val="21"/>
          <w:lang w:eastAsia="hu-HU"/>
        </w:rPr>
        <w:t>ha a fogyasztó az illetékességet az illetékes békéltető testület helyett kérelmezett testület megjelölését,</w:t>
      </w:r>
    </w:p>
    <w:p w14:paraId="70BDDD51" w14:textId="77777777" w:rsidR="003A2020" w:rsidRPr="003A2020" w:rsidRDefault="003A2020" w:rsidP="003A2020">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hu-HU"/>
        </w:rPr>
      </w:pPr>
      <w:r w:rsidRPr="003A2020">
        <w:rPr>
          <w:rFonts w:ascii="Arial" w:eastAsia="Times New Roman" w:hAnsi="Arial" w:cs="Arial"/>
          <w:color w:val="000000"/>
          <w:sz w:val="21"/>
          <w:szCs w:val="21"/>
          <w:lang w:eastAsia="hu-HU"/>
        </w:rPr>
        <w:t>a fogyasztó álláspontjának rövid leírását, az azt alátámasztó tényeket és azok bizonyítékait,</w:t>
      </w:r>
    </w:p>
    <w:p w14:paraId="3EE060CA" w14:textId="77777777" w:rsidR="003A2020" w:rsidRPr="003A2020" w:rsidRDefault="003A2020" w:rsidP="003A2020">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hu-HU"/>
        </w:rPr>
      </w:pPr>
      <w:r w:rsidRPr="003A2020">
        <w:rPr>
          <w:rFonts w:ascii="Arial" w:eastAsia="Times New Roman" w:hAnsi="Arial" w:cs="Arial"/>
          <w:color w:val="000000"/>
          <w:sz w:val="21"/>
          <w:szCs w:val="21"/>
          <w:lang w:eastAsia="hu-HU"/>
        </w:rPr>
        <w:t>a fogyasztó nyilatkozatát arról, hogy a fogyasztó az érintett vállalkozással közvetlenül megkísérelte a vitás ügy rendezését</w:t>
      </w:r>
    </w:p>
    <w:p w14:paraId="40EE02AB" w14:textId="77777777" w:rsidR="003A2020" w:rsidRPr="003A2020" w:rsidRDefault="003A2020" w:rsidP="003A2020">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hu-HU"/>
        </w:rPr>
      </w:pPr>
      <w:r w:rsidRPr="003A2020">
        <w:rPr>
          <w:rFonts w:ascii="Arial" w:eastAsia="Times New Roman" w:hAnsi="Arial" w:cs="Arial"/>
          <w:color w:val="000000"/>
          <w:sz w:val="21"/>
          <w:szCs w:val="21"/>
          <w:lang w:eastAsia="hu-HU"/>
        </w:rPr>
        <w:t>a fogyasztó nyilatkozatát arra nézve, hogy az ügyben más békéltető testület eljárását nem kezdeményezte, közvetítői eljárás nem indult, keresetlevél beadására, illetve fizetési meghagyás kibocsátása iránti kérelemelőterjesztésére nem került sor,</w:t>
      </w:r>
    </w:p>
    <w:p w14:paraId="05E9396F" w14:textId="77777777" w:rsidR="003A2020" w:rsidRPr="003A2020" w:rsidRDefault="003A2020" w:rsidP="003A2020">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hu-HU"/>
        </w:rPr>
      </w:pPr>
      <w:r w:rsidRPr="003A2020">
        <w:rPr>
          <w:rFonts w:ascii="Arial" w:eastAsia="Times New Roman" w:hAnsi="Arial" w:cs="Arial"/>
          <w:color w:val="000000"/>
          <w:sz w:val="21"/>
          <w:szCs w:val="21"/>
          <w:lang w:eastAsia="hu-HU"/>
        </w:rPr>
        <w:t>a testület döntésére irányuló indítványt,</w:t>
      </w:r>
    </w:p>
    <w:p w14:paraId="5F4D0C99" w14:textId="77777777" w:rsidR="003A2020" w:rsidRPr="003A2020" w:rsidRDefault="003A2020" w:rsidP="003A2020">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hu-HU"/>
        </w:rPr>
      </w:pPr>
      <w:r w:rsidRPr="003A2020">
        <w:rPr>
          <w:rFonts w:ascii="Arial" w:eastAsia="Times New Roman" w:hAnsi="Arial" w:cs="Arial"/>
          <w:color w:val="000000"/>
          <w:sz w:val="21"/>
          <w:szCs w:val="21"/>
          <w:lang w:eastAsia="hu-HU"/>
        </w:rPr>
        <w:t>a fogyasztó aláírását.</w:t>
      </w:r>
    </w:p>
    <w:p w14:paraId="29E9290B"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sz w:val="18"/>
          <w:szCs w:val="18"/>
          <w:lang w:eastAsia="hu-HU"/>
        </w:rPr>
        <w:t>A kérelemhez csatolni kell azt az okiratot, illetve annak másolatát (kivonatát), amelynek tartalmára a fogyasztó bizonyítékként hivatkozik, így különösen a vállalkozás írásbeli nyilatkozatát a panasz elutasításáról, ennek hiányában a fogyasztó rendelkezésére álló egyéb írásos bizonyítékot az előírt egyeztetés megkísérléséről.</w:t>
      </w:r>
    </w:p>
    <w:p w14:paraId="70D84E34"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sz w:val="18"/>
          <w:szCs w:val="18"/>
          <w:lang w:eastAsia="hu-HU"/>
        </w:rPr>
        <w:t>Ha a fogyasztó meghatalmazott útján jár el, a kérelemhez csatolni kell a meghatalmazást.</w:t>
      </w:r>
    </w:p>
    <w:p w14:paraId="353D1E79"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sz w:val="18"/>
          <w:szCs w:val="18"/>
          <w:lang w:eastAsia="hu-HU"/>
        </w:rPr>
        <w:t>A Békéltető Testületekről bővebb információ itt érhető el: </w:t>
      </w:r>
      <w:hyperlink r:id="rId7" w:tgtFrame="_blank" w:history="1">
        <w:r w:rsidRPr="006A0D79">
          <w:rPr>
            <w:rFonts w:ascii="Arial" w:eastAsia="Times New Roman" w:hAnsi="Arial" w:cs="Arial"/>
            <w:sz w:val="18"/>
            <w:szCs w:val="18"/>
            <w:lang w:eastAsia="hu-HU"/>
          </w:rPr>
          <w:t>http://www.bekeltetes.hu</w:t>
        </w:r>
      </w:hyperlink>
    </w:p>
    <w:p w14:paraId="04C6CBEC"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sz w:val="18"/>
          <w:szCs w:val="18"/>
          <w:lang w:eastAsia="hu-HU"/>
        </w:rPr>
        <w:t>A területileg illetékes Békéltető Testületekről bővebb információ itt érhető el: </w:t>
      </w:r>
      <w:hyperlink r:id="rId8" w:tgtFrame="_blank" w:history="1">
        <w:r w:rsidRPr="006A0D79">
          <w:rPr>
            <w:rFonts w:ascii="Arial" w:eastAsia="Times New Roman" w:hAnsi="Arial" w:cs="Arial"/>
            <w:sz w:val="18"/>
            <w:szCs w:val="18"/>
            <w:lang w:eastAsia="hu-HU"/>
          </w:rPr>
          <w:t>http://www.bekeltetes.hu/index.php?id=testuletek</w:t>
        </w:r>
      </w:hyperlink>
    </w:p>
    <w:p w14:paraId="5989C68B"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b/>
          <w:bCs/>
          <w:sz w:val="18"/>
          <w:szCs w:val="18"/>
          <w:lang w:eastAsia="hu-HU"/>
        </w:rPr>
        <w:t>Az egyes területileg illetékes Békéltető Testületek elérhetőségei:</w:t>
      </w:r>
    </w:p>
    <w:p w14:paraId="1592A9FA"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b/>
          <w:bCs/>
          <w:sz w:val="18"/>
          <w:szCs w:val="18"/>
          <w:lang w:eastAsia="hu-HU"/>
        </w:rPr>
        <w:t>Baranya Megyei Békéltető Testület</w:t>
      </w:r>
      <w:r w:rsidRPr="006A0D79">
        <w:rPr>
          <w:rFonts w:ascii="Arial" w:eastAsia="Times New Roman" w:hAnsi="Arial" w:cs="Arial"/>
          <w:sz w:val="18"/>
          <w:szCs w:val="18"/>
          <w:lang w:eastAsia="hu-HU"/>
        </w:rPr>
        <w:br/>
        <w:t xml:space="preserve">Cím: 7625 Pécs, </w:t>
      </w:r>
      <w:proofErr w:type="spellStart"/>
      <w:r w:rsidRPr="006A0D79">
        <w:rPr>
          <w:rFonts w:ascii="Arial" w:eastAsia="Times New Roman" w:hAnsi="Arial" w:cs="Arial"/>
          <w:sz w:val="18"/>
          <w:szCs w:val="18"/>
          <w:lang w:eastAsia="hu-HU"/>
        </w:rPr>
        <w:t>Majorossy</w:t>
      </w:r>
      <w:proofErr w:type="spellEnd"/>
      <w:r w:rsidRPr="006A0D79">
        <w:rPr>
          <w:rFonts w:ascii="Arial" w:eastAsia="Times New Roman" w:hAnsi="Arial" w:cs="Arial"/>
          <w:sz w:val="18"/>
          <w:szCs w:val="18"/>
          <w:lang w:eastAsia="hu-HU"/>
        </w:rPr>
        <w:t xml:space="preserve"> I. u. 36.</w:t>
      </w:r>
      <w:r w:rsidRPr="006A0D79">
        <w:rPr>
          <w:rFonts w:ascii="Arial" w:eastAsia="Times New Roman" w:hAnsi="Arial" w:cs="Arial"/>
          <w:sz w:val="18"/>
          <w:szCs w:val="18"/>
          <w:lang w:eastAsia="hu-HU"/>
        </w:rPr>
        <w:br/>
        <w:t>Telefonszám: 06-72-507-154</w:t>
      </w:r>
      <w:r w:rsidRPr="006A0D79">
        <w:rPr>
          <w:rFonts w:ascii="Arial" w:eastAsia="Times New Roman" w:hAnsi="Arial" w:cs="Arial"/>
          <w:sz w:val="18"/>
          <w:szCs w:val="18"/>
          <w:lang w:eastAsia="hu-HU"/>
        </w:rPr>
        <w:br/>
        <w:t>Fax: 06-72-507-152</w:t>
      </w:r>
      <w:r w:rsidRPr="006A0D79">
        <w:rPr>
          <w:rFonts w:ascii="Arial" w:eastAsia="Times New Roman" w:hAnsi="Arial" w:cs="Arial"/>
          <w:sz w:val="18"/>
          <w:szCs w:val="18"/>
          <w:lang w:eastAsia="hu-HU"/>
        </w:rPr>
        <w:br/>
        <w:t>E-mail: </w:t>
      </w:r>
      <w:hyperlink r:id="rId9" w:history="1">
        <w:r w:rsidRPr="006A0D79">
          <w:rPr>
            <w:rFonts w:ascii="Arial" w:eastAsia="Times New Roman" w:hAnsi="Arial" w:cs="Arial"/>
            <w:sz w:val="18"/>
            <w:szCs w:val="18"/>
            <w:lang w:eastAsia="hu-HU"/>
          </w:rPr>
          <w:t>abeck@pbkik.hu</w:t>
        </w:r>
      </w:hyperlink>
      <w:r w:rsidRPr="006A0D79">
        <w:rPr>
          <w:rFonts w:ascii="Arial" w:eastAsia="Times New Roman" w:hAnsi="Arial" w:cs="Arial"/>
          <w:sz w:val="18"/>
          <w:szCs w:val="18"/>
          <w:lang w:eastAsia="hu-HU"/>
        </w:rPr>
        <w:t>; </w:t>
      </w:r>
      <w:hyperlink r:id="rId10" w:history="1">
        <w:r w:rsidRPr="006A0D79">
          <w:rPr>
            <w:rFonts w:ascii="Arial" w:eastAsia="Times New Roman" w:hAnsi="Arial" w:cs="Arial"/>
            <w:sz w:val="18"/>
            <w:szCs w:val="18"/>
            <w:lang w:eastAsia="hu-HU"/>
          </w:rPr>
          <w:t>mbonyar@pbkik.hu</w:t>
        </w:r>
      </w:hyperlink>
    </w:p>
    <w:p w14:paraId="368F8961"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b/>
          <w:bCs/>
          <w:sz w:val="18"/>
          <w:szCs w:val="18"/>
          <w:lang w:eastAsia="hu-HU"/>
        </w:rPr>
        <w:t>Bács-Kiskun Megyei Békéltető Testület</w:t>
      </w:r>
      <w:r w:rsidRPr="006A0D79">
        <w:rPr>
          <w:rFonts w:ascii="Arial" w:eastAsia="Times New Roman" w:hAnsi="Arial" w:cs="Arial"/>
          <w:sz w:val="18"/>
          <w:szCs w:val="18"/>
          <w:lang w:eastAsia="hu-HU"/>
        </w:rPr>
        <w:br/>
        <w:t>Cím: 6000 Kecskemét, Árpád krt. 4.</w:t>
      </w:r>
      <w:r w:rsidRPr="006A0D79">
        <w:rPr>
          <w:rFonts w:ascii="Arial" w:eastAsia="Times New Roman" w:hAnsi="Arial" w:cs="Arial"/>
          <w:sz w:val="18"/>
          <w:szCs w:val="18"/>
          <w:lang w:eastAsia="hu-HU"/>
        </w:rPr>
        <w:br/>
        <w:t>Telefonszám: 06-76-501-500; 06-76-501-525, 06-76-501-523</w:t>
      </w:r>
      <w:r w:rsidRPr="006A0D79">
        <w:rPr>
          <w:rFonts w:ascii="Arial" w:eastAsia="Times New Roman" w:hAnsi="Arial" w:cs="Arial"/>
          <w:sz w:val="18"/>
          <w:szCs w:val="18"/>
          <w:lang w:eastAsia="hu-HU"/>
        </w:rPr>
        <w:br/>
        <w:t>Fax: 06-76-501-538</w:t>
      </w:r>
      <w:r w:rsidRPr="006A0D79">
        <w:rPr>
          <w:rFonts w:ascii="Arial" w:eastAsia="Times New Roman" w:hAnsi="Arial" w:cs="Arial"/>
          <w:sz w:val="18"/>
          <w:szCs w:val="18"/>
          <w:lang w:eastAsia="hu-HU"/>
        </w:rPr>
        <w:br/>
        <w:t>E-mail: </w:t>
      </w:r>
      <w:hyperlink r:id="rId11" w:history="1">
        <w:r w:rsidRPr="006A0D79">
          <w:rPr>
            <w:rFonts w:ascii="Arial" w:eastAsia="Times New Roman" w:hAnsi="Arial" w:cs="Arial"/>
            <w:sz w:val="18"/>
            <w:szCs w:val="18"/>
            <w:lang w:eastAsia="hu-HU"/>
          </w:rPr>
          <w:t>bekeltetes@bacsbekeltetes.hu</w:t>
        </w:r>
      </w:hyperlink>
      <w:r w:rsidRPr="006A0D79">
        <w:rPr>
          <w:rFonts w:ascii="Arial" w:eastAsia="Times New Roman" w:hAnsi="Arial" w:cs="Arial"/>
          <w:sz w:val="18"/>
          <w:szCs w:val="18"/>
          <w:lang w:eastAsia="hu-HU"/>
        </w:rPr>
        <w:t>; </w:t>
      </w:r>
      <w:hyperlink r:id="rId12" w:history="1">
        <w:r w:rsidRPr="006A0D79">
          <w:rPr>
            <w:rFonts w:ascii="Arial" w:eastAsia="Times New Roman" w:hAnsi="Arial" w:cs="Arial"/>
            <w:sz w:val="18"/>
            <w:szCs w:val="18"/>
            <w:lang w:eastAsia="hu-HU"/>
          </w:rPr>
          <w:t>mariann.matyus@bkmkik.hu</w:t>
        </w:r>
      </w:hyperlink>
      <w:r w:rsidRPr="006A0D79">
        <w:rPr>
          <w:rFonts w:ascii="Arial" w:eastAsia="Times New Roman" w:hAnsi="Arial" w:cs="Arial"/>
          <w:sz w:val="18"/>
          <w:szCs w:val="18"/>
          <w:lang w:eastAsia="hu-HU"/>
        </w:rPr>
        <w:br/>
        <w:t>Honlap: </w:t>
      </w:r>
      <w:hyperlink r:id="rId13" w:tgtFrame="_blank" w:history="1">
        <w:r w:rsidRPr="006A0D79">
          <w:rPr>
            <w:rFonts w:ascii="Arial" w:eastAsia="Times New Roman" w:hAnsi="Arial" w:cs="Arial"/>
            <w:sz w:val="18"/>
            <w:szCs w:val="18"/>
            <w:lang w:eastAsia="hu-HU"/>
          </w:rPr>
          <w:t>www.bacsbekeltetes.hu</w:t>
        </w:r>
      </w:hyperlink>
    </w:p>
    <w:p w14:paraId="3B961280"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b/>
          <w:bCs/>
          <w:sz w:val="18"/>
          <w:szCs w:val="18"/>
          <w:lang w:eastAsia="hu-HU"/>
        </w:rPr>
        <w:t>Békés Megyei Békéltető Testület</w:t>
      </w:r>
      <w:r w:rsidRPr="006A0D79">
        <w:rPr>
          <w:rFonts w:ascii="Arial" w:eastAsia="Times New Roman" w:hAnsi="Arial" w:cs="Arial"/>
          <w:sz w:val="18"/>
          <w:szCs w:val="18"/>
          <w:lang w:eastAsia="hu-HU"/>
        </w:rPr>
        <w:br/>
        <w:t xml:space="preserve">Cím: 5600 Békéscsaba, Penza </w:t>
      </w:r>
      <w:proofErr w:type="spellStart"/>
      <w:r w:rsidRPr="006A0D79">
        <w:rPr>
          <w:rFonts w:ascii="Arial" w:eastAsia="Times New Roman" w:hAnsi="Arial" w:cs="Arial"/>
          <w:sz w:val="18"/>
          <w:szCs w:val="18"/>
          <w:lang w:eastAsia="hu-HU"/>
        </w:rPr>
        <w:t>ltp</w:t>
      </w:r>
      <w:proofErr w:type="spellEnd"/>
      <w:r w:rsidRPr="006A0D79">
        <w:rPr>
          <w:rFonts w:ascii="Arial" w:eastAsia="Times New Roman" w:hAnsi="Arial" w:cs="Arial"/>
          <w:sz w:val="18"/>
          <w:szCs w:val="18"/>
          <w:lang w:eastAsia="hu-HU"/>
        </w:rPr>
        <w:t>. 5.</w:t>
      </w:r>
      <w:r w:rsidRPr="006A0D79">
        <w:rPr>
          <w:rFonts w:ascii="Arial" w:eastAsia="Times New Roman" w:hAnsi="Arial" w:cs="Arial"/>
          <w:sz w:val="18"/>
          <w:szCs w:val="18"/>
          <w:lang w:eastAsia="hu-HU"/>
        </w:rPr>
        <w:br/>
        <w:t>Telefonszám: 06-66-324-976</w:t>
      </w:r>
      <w:r w:rsidRPr="006A0D79">
        <w:rPr>
          <w:rFonts w:ascii="Arial" w:eastAsia="Times New Roman" w:hAnsi="Arial" w:cs="Arial"/>
          <w:sz w:val="18"/>
          <w:szCs w:val="18"/>
          <w:lang w:eastAsia="hu-HU"/>
        </w:rPr>
        <w:br/>
        <w:t>Fax: 06-66-324-976</w:t>
      </w:r>
      <w:r w:rsidRPr="006A0D79">
        <w:rPr>
          <w:rFonts w:ascii="Arial" w:eastAsia="Times New Roman" w:hAnsi="Arial" w:cs="Arial"/>
          <w:sz w:val="18"/>
          <w:szCs w:val="18"/>
          <w:lang w:eastAsia="hu-HU"/>
        </w:rPr>
        <w:br/>
        <w:t>E-mail: </w:t>
      </w:r>
      <w:hyperlink r:id="rId14" w:history="1">
        <w:r w:rsidRPr="006A0D79">
          <w:rPr>
            <w:rFonts w:ascii="Arial" w:eastAsia="Times New Roman" w:hAnsi="Arial" w:cs="Arial"/>
            <w:sz w:val="18"/>
            <w:szCs w:val="18"/>
            <w:lang w:eastAsia="hu-HU"/>
          </w:rPr>
          <w:t>eva.toth@bmkik.hu</w:t>
        </w:r>
      </w:hyperlink>
    </w:p>
    <w:p w14:paraId="07507E30"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b/>
          <w:bCs/>
          <w:sz w:val="18"/>
          <w:szCs w:val="18"/>
          <w:lang w:eastAsia="hu-HU"/>
        </w:rPr>
        <w:t>Borsod-Abaúj-Zemplén Megyei Békéltető Testület</w:t>
      </w:r>
      <w:r w:rsidRPr="006A0D79">
        <w:rPr>
          <w:rFonts w:ascii="Arial" w:eastAsia="Times New Roman" w:hAnsi="Arial" w:cs="Arial"/>
          <w:sz w:val="18"/>
          <w:szCs w:val="18"/>
          <w:lang w:eastAsia="hu-HU"/>
        </w:rPr>
        <w:br/>
        <w:t>Cím: 3525 Miskolc, Szentpáli u. 1.</w:t>
      </w:r>
      <w:r w:rsidRPr="006A0D79">
        <w:rPr>
          <w:rFonts w:ascii="Arial" w:eastAsia="Times New Roman" w:hAnsi="Arial" w:cs="Arial"/>
          <w:sz w:val="18"/>
          <w:szCs w:val="18"/>
          <w:lang w:eastAsia="hu-HU"/>
        </w:rPr>
        <w:br/>
        <w:t>Telefonszám:06-46-501-091;06-46-501-870</w:t>
      </w:r>
      <w:r w:rsidRPr="006A0D79">
        <w:rPr>
          <w:rFonts w:ascii="Arial" w:eastAsia="Times New Roman" w:hAnsi="Arial" w:cs="Arial"/>
          <w:sz w:val="18"/>
          <w:szCs w:val="18"/>
          <w:lang w:eastAsia="hu-HU"/>
        </w:rPr>
        <w:br/>
        <w:t>Fax: 06-46-501-099</w:t>
      </w:r>
      <w:r w:rsidRPr="006A0D79">
        <w:rPr>
          <w:rFonts w:ascii="Arial" w:eastAsia="Times New Roman" w:hAnsi="Arial" w:cs="Arial"/>
          <w:sz w:val="18"/>
          <w:szCs w:val="18"/>
          <w:lang w:eastAsia="hu-HU"/>
        </w:rPr>
        <w:br/>
        <w:t>E-mail: </w:t>
      </w:r>
      <w:hyperlink r:id="rId15" w:history="1">
        <w:r w:rsidRPr="006A0D79">
          <w:rPr>
            <w:rFonts w:ascii="Arial" w:eastAsia="Times New Roman" w:hAnsi="Arial" w:cs="Arial"/>
            <w:sz w:val="18"/>
            <w:szCs w:val="18"/>
            <w:lang w:eastAsia="hu-HU"/>
          </w:rPr>
          <w:t>kalna.zsuzsa@bokik.hu</w:t>
        </w:r>
      </w:hyperlink>
    </w:p>
    <w:p w14:paraId="3605A811"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b/>
          <w:bCs/>
          <w:sz w:val="18"/>
          <w:szCs w:val="18"/>
          <w:lang w:eastAsia="hu-HU"/>
        </w:rPr>
        <w:t>Budapesti Békéltető Testület</w:t>
      </w:r>
      <w:r w:rsidRPr="006A0D79">
        <w:rPr>
          <w:rFonts w:ascii="Arial" w:eastAsia="Times New Roman" w:hAnsi="Arial" w:cs="Arial"/>
          <w:sz w:val="18"/>
          <w:szCs w:val="18"/>
          <w:lang w:eastAsia="hu-HU"/>
        </w:rPr>
        <w:br/>
        <w:t>Cím: 1016 Budapest, Krisztina krt. 99. III. em. 310.</w:t>
      </w:r>
      <w:r w:rsidRPr="006A0D79">
        <w:rPr>
          <w:rFonts w:ascii="Arial" w:eastAsia="Times New Roman" w:hAnsi="Arial" w:cs="Arial"/>
          <w:sz w:val="18"/>
          <w:szCs w:val="18"/>
          <w:lang w:eastAsia="hu-HU"/>
        </w:rPr>
        <w:br/>
        <w:t>Telefonszám: 06-1-488-2131</w:t>
      </w:r>
      <w:r w:rsidRPr="006A0D79">
        <w:rPr>
          <w:rFonts w:ascii="Arial" w:eastAsia="Times New Roman" w:hAnsi="Arial" w:cs="Arial"/>
          <w:sz w:val="18"/>
          <w:szCs w:val="18"/>
          <w:lang w:eastAsia="hu-HU"/>
        </w:rPr>
        <w:br/>
        <w:t>Fax: 06-1-488-2186</w:t>
      </w:r>
      <w:r w:rsidRPr="006A0D79">
        <w:rPr>
          <w:rFonts w:ascii="Arial" w:eastAsia="Times New Roman" w:hAnsi="Arial" w:cs="Arial"/>
          <w:sz w:val="18"/>
          <w:szCs w:val="18"/>
          <w:lang w:eastAsia="hu-HU"/>
        </w:rPr>
        <w:br/>
        <w:t>E-mail: </w:t>
      </w:r>
      <w:hyperlink r:id="rId16" w:history="1">
        <w:r w:rsidRPr="006A0D79">
          <w:rPr>
            <w:rFonts w:ascii="Arial" w:eastAsia="Times New Roman" w:hAnsi="Arial" w:cs="Arial"/>
            <w:sz w:val="18"/>
            <w:szCs w:val="18"/>
            <w:lang w:eastAsia="hu-HU"/>
          </w:rPr>
          <w:t>bekelteto.testulet@bkik.hu</w:t>
        </w:r>
      </w:hyperlink>
    </w:p>
    <w:p w14:paraId="120D6999"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b/>
          <w:bCs/>
          <w:sz w:val="18"/>
          <w:szCs w:val="18"/>
          <w:lang w:eastAsia="hu-HU"/>
        </w:rPr>
        <w:t>Csongrád Megyei Békéltető Testület</w:t>
      </w:r>
      <w:r w:rsidRPr="006A0D79">
        <w:rPr>
          <w:rFonts w:ascii="Arial" w:eastAsia="Times New Roman" w:hAnsi="Arial" w:cs="Arial"/>
          <w:sz w:val="18"/>
          <w:szCs w:val="18"/>
          <w:lang w:eastAsia="hu-HU"/>
        </w:rPr>
        <w:br/>
        <w:t>Cím: 6721 Szeged, Párizsi krt. 8-12.</w:t>
      </w:r>
      <w:r w:rsidRPr="006A0D79">
        <w:rPr>
          <w:rFonts w:ascii="Arial" w:eastAsia="Times New Roman" w:hAnsi="Arial" w:cs="Arial"/>
          <w:sz w:val="18"/>
          <w:szCs w:val="18"/>
          <w:lang w:eastAsia="hu-HU"/>
        </w:rPr>
        <w:br/>
        <w:t>Telefonszám: 06-62-554-250/118</w:t>
      </w:r>
      <w:r w:rsidRPr="006A0D79">
        <w:rPr>
          <w:rFonts w:ascii="Arial" w:eastAsia="Times New Roman" w:hAnsi="Arial" w:cs="Arial"/>
          <w:sz w:val="18"/>
          <w:szCs w:val="18"/>
          <w:lang w:eastAsia="hu-HU"/>
        </w:rPr>
        <w:br/>
        <w:t>Fax: 06-62-426-149</w:t>
      </w:r>
      <w:r w:rsidRPr="006A0D79">
        <w:rPr>
          <w:rFonts w:ascii="Arial" w:eastAsia="Times New Roman" w:hAnsi="Arial" w:cs="Arial"/>
          <w:sz w:val="18"/>
          <w:szCs w:val="18"/>
          <w:lang w:eastAsia="hu-HU"/>
        </w:rPr>
        <w:br/>
        <w:t>E-mail: </w:t>
      </w:r>
      <w:hyperlink r:id="rId17" w:history="1">
        <w:r w:rsidRPr="006A0D79">
          <w:rPr>
            <w:rFonts w:ascii="Arial" w:eastAsia="Times New Roman" w:hAnsi="Arial" w:cs="Arial"/>
            <w:sz w:val="18"/>
            <w:szCs w:val="18"/>
            <w:lang w:eastAsia="hu-HU"/>
          </w:rPr>
          <w:t>bekelteto.testulet@csmkik.hu</w:t>
        </w:r>
      </w:hyperlink>
    </w:p>
    <w:p w14:paraId="2798C8C2"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b/>
          <w:bCs/>
          <w:sz w:val="18"/>
          <w:szCs w:val="18"/>
          <w:lang w:eastAsia="hu-HU"/>
        </w:rPr>
        <w:t>Fejér Megyei Békéltető Testület</w:t>
      </w:r>
      <w:r w:rsidRPr="006A0D79">
        <w:rPr>
          <w:rFonts w:ascii="Arial" w:eastAsia="Times New Roman" w:hAnsi="Arial" w:cs="Arial"/>
          <w:sz w:val="18"/>
          <w:szCs w:val="18"/>
          <w:lang w:eastAsia="hu-HU"/>
        </w:rPr>
        <w:br/>
        <w:t>Cím: 8000 Székesfehérvár, Hosszúsétatér 4-6.</w:t>
      </w:r>
      <w:r w:rsidRPr="006A0D79">
        <w:rPr>
          <w:rFonts w:ascii="Arial" w:eastAsia="Times New Roman" w:hAnsi="Arial" w:cs="Arial"/>
          <w:sz w:val="18"/>
          <w:szCs w:val="18"/>
          <w:lang w:eastAsia="hu-HU"/>
        </w:rPr>
        <w:br/>
        <w:t>Telefonszám:06-22-510-310</w:t>
      </w:r>
      <w:r w:rsidRPr="006A0D79">
        <w:rPr>
          <w:rFonts w:ascii="Arial" w:eastAsia="Times New Roman" w:hAnsi="Arial" w:cs="Arial"/>
          <w:sz w:val="18"/>
          <w:szCs w:val="18"/>
          <w:lang w:eastAsia="hu-HU"/>
        </w:rPr>
        <w:br/>
        <w:t>Fax: 06-22-510-312</w:t>
      </w:r>
      <w:r w:rsidRPr="006A0D79">
        <w:rPr>
          <w:rFonts w:ascii="Arial" w:eastAsia="Times New Roman" w:hAnsi="Arial" w:cs="Arial"/>
          <w:sz w:val="18"/>
          <w:szCs w:val="18"/>
          <w:lang w:eastAsia="hu-HU"/>
        </w:rPr>
        <w:br/>
        <w:t>E-mail: </w:t>
      </w:r>
      <w:hyperlink r:id="rId18" w:history="1">
        <w:r w:rsidRPr="006A0D79">
          <w:rPr>
            <w:rFonts w:ascii="Arial" w:eastAsia="Times New Roman" w:hAnsi="Arial" w:cs="Arial"/>
            <w:sz w:val="18"/>
            <w:szCs w:val="18"/>
            <w:lang w:eastAsia="hu-HU"/>
          </w:rPr>
          <w:t>fmkik@fmkik.hu</w:t>
        </w:r>
      </w:hyperlink>
    </w:p>
    <w:p w14:paraId="2B5A7A78"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b/>
          <w:bCs/>
          <w:sz w:val="18"/>
          <w:szCs w:val="18"/>
          <w:lang w:eastAsia="hu-HU"/>
        </w:rPr>
        <w:t>Győr-Moson-Sopron Megyei Békéltető Testület</w:t>
      </w:r>
      <w:r w:rsidRPr="006A0D79">
        <w:rPr>
          <w:rFonts w:ascii="Arial" w:eastAsia="Times New Roman" w:hAnsi="Arial" w:cs="Arial"/>
          <w:sz w:val="18"/>
          <w:szCs w:val="18"/>
          <w:lang w:eastAsia="hu-HU"/>
        </w:rPr>
        <w:br/>
        <w:t>Cím: 9021 Győr, Szent István út 10/a.</w:t>
      </w:r>
      <w:r w:rsidRPr="006A0D79">
        <w:rPr>
          <w:rFonts w:ascii="Arial" w:eastAsia="Times New Roman" w:hAnsi="Arial" w:cs="Arial"/>
          <w:sz w:val="18"/>
          <w:szCs w:val="18"/>
          <w:lang w:eastAsia="hu-HU"/>
        </w:rPr>
        <w:br/>
        <w:t>Telefonszám: 06-96-520-217</w:t>
      </w:r>
      <w:r w:rsidRPr="006A0D79">
        <w:rPr>
          <w:rFonts w:ascii="Arial" w:eastAsia="Times New Roman" w:hAnsi="Arial" w:cs="Arial"/>
          <w:sz w:val="18"/>
          <w:szCs w:val="18"/>
          <w:lang w:eastAsia="hu-HU"/>
        </w:rPr>
        <w:br/>
        <w:t>Fax: 06-96-520-218</w:t>
      </w:r>
      <w:r w:rsidRPr="006A0D79">
        <w:rPr>
          <w:rFonts w:ascii="Arial" w:eastAsia="Times New Roman" w:hAnsi="Arial" w:cs="Arial"/>
          <w:sz w:val="18"/>
          <w:szCs w:val="18"/>
          <w:lang w:eastAsia="hu-HU"/>
        </w:rPr>
        <w:br/>
        <w:t>E-mail: </w:t>
      </w:r>
      <w:hyperlink r:id="rId19" w:history="1">
        <w:r w:rsidRPr="006A0D79">
          <w:rPr>
            <w:rFonts w:ascii="Arial" w:eastAsia="Times New Roman" w:hAnsi="Arial" w:cs="Arial"/>
            <w:sz w:val="18"/>
            <w:szCs w:val="18"/>
            <w:lang w:eastAsia="hu-HU"/>
          </w:rPr>
          <w:t>bekeltetotestulet@gymskik.hu</w:t>
        </w:r>
      </w:hyperlink>
    </w:p>
    <w:p w14:paraId="491905B7"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b/>
          <w:bCs/>
          <w:sz w:val="18"/>
          <w:szCs w:val="18"/>
          <w:lang w:eastAsia="hu-HU"/>
        </w:rPr>
        <w:t>Hajdú-Bihar Megyei Békéltető Testület</w:t>
      </w:r>
      <w:r w:rsidRPr="006A0D79">
        <w:rPr>
          <w:rFonts w:ascii="Arial" w:eastAsia="Times New Roman" w:hAnsi="Arial" w:cs="Arial"/>
          <w:sz w:val="18"/>
          <w:szCs w:val="18"/>
          <w:lang w:eastAsia="hu-HU"/>
        </w:rPr>
        <w:br/>
        <w:t>Cím: 4025 Debrecen, Vörösmarty u. 13-15.</w:t>
      </w:r>
      <w:r w:rsidRPr="006A0D79">
        <w:rPr>
          <w:rFonts w:ascii="Arial" w:eastAsia="Times New Roman" w:hAnsi="Arial" w:cs="Arial"/>
          <w:sz w:val="18"/>
          <w:szCs w:val="18"/>
          <w:lang w:eastAsia="hu-HU"/>
        </w:rPr>
        <w:br/>
        <w:t>Telefonszám: 06-52-500-710</w:t>
      </w:r>
      <w:r w:rsidRPr="006A0D79">
        <w:rPr>
          <w:rFonts w:ascii="Arial" w:eastAsia="Times New Roman" w:hAnsi="Arial" w:cs="Arial"/>
          <w:sz w:val="18"/>
          <w:szCs w:val="18"/>
          <w:lang w:eastAsia="hu-HU"/>
        </w:rPr>
        <w:br/>
        <w:t>Fax: 06-52-500-720</w:t>
      </w:r>
      <w:r w:rsidRPr="006A0D79">
        <w:rPr>
          <w:rFonts w:ascii="Arial" w:eastAsia="Times New Roman" w:hAnsi="Arial" w:cs="Arial"/>
          <w:sz w:val="18"/>
          <w:szCs w:val="18"/>
          <w:lang w:eastAsia="hu-HU"/>
        </w:rPr>
        <w:br/>
        <w:t>E-mail: </w:t>
      </w:r>
      <w:hyperlink r:id="rId20" w:history="1">
        <w:r w:rsidRPr="006A0D79">
          <w:rPr>
            <w:rFonts w:ascii="Arial" w:eastAsia="Times New Roman" w:hAnsi="Arial" w:cs="Arial"/>
            <w:sz w:val="18"/>
            <w:szCs w:val="18"/>
            <w:lang w:eastAsia="hu-HU"/>
          </w:rPr>
          <w:t>korosi.vanda@hbkik.hu</w:t>
        </w:r>
      </w:hyperlink>
    </w:p>
    <w:p w14:paraId="5FFD1931"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b/>
          <w:bCs/>
          <w:sz w:val="18"/>
          <w:szCs w:val="18"/>
          <w:lang w:eastAsia="hu-HU"/>
        </w:rPr>
        <w:t>Heves Megyei Békéltető Testület</w:t>
      </w:r>
      <w:r w:rsidRPr="006A0D79">
        <w:rPr>
          <w:rFonts w:ascii="Arial" w:eastAsia="Times New Roman" w:hAnsi="Arial" w:cs="Arial"/>
          <w:sz w:val="18"/>
          <w:szCs w:val="18"/>
          <w:lang w:eastAsia="hu-HU"/>
        </w:rPr>
        <w:br/>
        <w:t>Cím: 3300 Eger, Faiskola út 15.</w:t>
      </w:r>
      <w:r w:rsidRPr="006A0D79">
        <w:rPr>
          <w:rFonts w:ascii="Arial" w:eastAsia="Times New Roman" w:hAnsi="Arial" w:cs="Arial"/>
          <w:sz w:val="18"/>
          <w:szCs w:val="18"/>
          <w:lang w:eastAsia="hu-HU"/>
        </w:rPr>
        <w:br/>
        <w:t>Telefonszám: 06-36-429-612</w:t>
      </w:r>
      <w:r w:rsidRPr="006A0D79">
        <w:rPr>
          <w:rFonts w:ascii="Arial" w:eastAsia="Times New Roman" w:hAnsi="Arial" w:cs="Arial"/>
          <w:sz w:val="18"/>
          <w:szCs w:val="18"/>
          <w:lang w:eastAsia="hu-HU"/>
        </w:rPr>
        <w:br/>
        <w:t>Fax: 06-36-323-615</w:t>
      </w:r>
      <w:r w:rsidRPr="006A0D79">
        <w:rPr>
          <w:rFonts w:ascii="Arial" w:eastAsia="Times New Roman" w:hAnsi="Arial" w:cs="Arial"/>
          <w:sz w:val="18"/>
          <w:szCs w:val="18"/>
          <w:lang w:eastAsia="hu-HU"/>
        </w:rPr>
        <w:br/>
        <w:t>E-mail: </w:t>
      </w:r>
      <w:hyperlink r:id="rId21" w:history="1">
        <w:r w:rsidRPr="006A0D79">
          <w:rPr>
            <w:rFonts w:ascii="Arial" w:eastAsia="Times New Roman" w:hAnsi="Arial" w:cs="Arial"/>
            <w:sz w:val="18"/>
            <w:szCs w:val="18"/>
            <w:lang w:eastAsia="hu-HU"/>
          </w:rPr>
          <w:t>hkik@hkik.hu</w:t>
        </w:r>
      </w:hyperlink>
    </w:p>
    <w:p w14:paraId="0BBC533B"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b/>
          <w:bCs/>
          <w:sz w:val="18"/>
          <w:szCs w:val="18"/>
          <w:lang w:eastAsia="hu-HU"/>
        </w:rPr>
        <w:t>Jász-Nagykun-Szolnok Megyei Békéltető Testület</w:t>
      </w:r>
      <w:r w:rsidRPr="006A0D79">
        <w:rPr>
          <w:rFonts w:ascii="Arial" w:eastAsia="Times New Roman" w:hAnsi="Arial" w:cs="Arial"/>
          <w:sz w:val="18"/>
          <w:szCs w:val="18"/>
          <w:lang w:eastAsia="hu-HU"/>
        </w:rPr>
        <w:br/>
        <w:t>Cím: 5000 Szolnok, Verseghy park 8. III. emelet 305-306.</w:t>
      </w:r>
      <w:r w:rsidRPr="006A0D79">
        <w:rPr>
          <w:rFonts w:ascii="Arial" w:eastAsia="Times New Roman" w:hAnsi="Arial" w:cs="Arial"/>
          <w:sz w:val="18"/>
          <w:szCs w:val="18"/>
          <w:lang w:eastAsia="hu-HU"/>
        </w:rPr>
        <w:br/>
        <w:t>Telefonszám: 06-56-510-621, 06-20-373-2570</w:t>
      </w:r>
      <w:r w:rsidRPr="006A0D79">
        <w:rPr>
          <w:rFonts w:ascii="Arial" w:eastAsia="Times New Roman" w:hAnsi="Arial" w:cs="Arial"/>
          <w:sz w:val="18"/>
          <w:szCs w:val="18"/>
          <w:lang w:eastAsia="hu-HU"/>
        </w:rPr>
        <w:br/>
        <w:t>Fax: 06-56-510-628</w:t>
      </w:r>
      <w:r w:rsidRPr="006A0D79">
        <w:rPr>
          <w:rFonts w:ascii="Arial" w:eastAsia="Times New Roman" w:hAnsi="Arial" w:cs="Arial"/>
          <w:sz w:val="18"/>
          <w:szCs w:val="18"/>
          <w:lang w:eastAsia="hu-HU"/>
        </w:rPr>
        <w:br/>
        <w:t>E-mail: </w:t>
      </w:r>
      <w:hyperlink r:id="rId22" w:history="1">
        <w:r w:rsidRPr="006A0D79">
          <w:rPr>
            <w:rFonts w:ascii="Arial" w:eastAsia="Times New Roman" w:hAnsi="Arial" w:cs="Arial"/>
            <w:sz w:val="18"/>
            <w:szCs w:val="18"/>
            <w:lang w:eastAsia="hu-HU"/>
          </w:rPr>
          <w:t>bekeltetotestulet@jnszmkik.hu</w:t>
        </w:r>
      </w:hyperlink>
    </w:p>
    <w:p w14:paraId="52D1BD86"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b/>
          <w:bCs/>
          <w:sz w:val="18"/>
          <w:szCs w:val="18"/>
          <w:lang w:eastAsia="hu-HU"/>
        </w:rPr>
        <w:t>Komárom-Esztergom Megyei Békéltető Testület</w:t>
      </w:r>
      <w:r w:rsidRPr="006A0D79">
        <w:rPr>
          <w:rFonts w:ascii="Arial" w:eastAsia="Times New Roman" w:hAnsi="Arial" w:cs="Arial"/>
          <w:sz w:val="18"/>
          <w:szCs w:val="18"/>
          <w:lang w:eastAsia="hu-HU"/>
        </w:rPr>
        <w:br/>
        <w:t>Cím: 2800 Tatabánya, Fő tér 36.</w:t>
      </w:r>
      <w:r w:rsidRPr="006A0D79">
        <w:rPr>
          <w:rFonts w:ascii="Arial" w:eastAsia="Times New Roman" w:hAnsi="Arial" w:cs="Arial"/>
          <w:sz w:val="18"/>
          <w:szCs w:val="18"/>
          <w:lang w:eastAsia="hu-HU"/>
        </w:rPr>
        <w:br/>
        <w:t>Telefonszám: 06-34-513-027</w:t>
      </w:r>
      <w:r w:rsidRPr="006A0D79">
        <w:rPr>
          <w:rFonts w:ascii="Arial" w:eastAsia="Times New Roman" w:hAnsi="Arial" w:cs="Arial"/>
          <w:sz w:val="18"/>
          <w:szCs w:val="18"/>
          <w:lang w:eastAsia="hu-HU"/>
        </w:rPr>
        <w:br/>
        <w:t>Fax: 06-34-316-259</w:t>
      </w:r>
      <w:r w:rsidRPr="006A0D79">
        <w:rPr>
          <w:rFonts w:ascii="Arial" w:eastAsia="Times New Roman" w:hAnsi="Arial" w:cs="Arial"/>
          <w:sz w:val="18"/>
          <w:szCs w:val="18"/>
          <w:lang w:eastAsia="hu-HU"/>
        </w:rPr>
        <w:br/>
        <w:t>E-mail: </w:t>
      </w:r>
      <w:hyperlink r:id="rId23" w:history="1">
        <w:r w:rsidRPr="006A0D79">
          <w:rPr>
            <w:rFonts w:ascii="Arial" w:eastAsia="Times New Roman" w:hAnsi="Arial" w:cs="Arial"/>
            <w:sz w:val="18"/>
            <w:szCs w:val="18"/>
            <w:lang w:eastAsia="hu-HU"/>
          </w:rPr>
          <w:t>szilvi@kemkik.hu</w:t>
        </w:r>
      </w:hyperlink>
    </w:p>
    <w:p w14:paraId="53609545"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b/>
          <w:bCs/>
          <w:sz w:val="18"/>
          <w:szCs w:val="18"/>
          <w:lang w:eastAsia="hu-HU"/>
        </w:rPr>
        <w:t>Nógrád Megyei Békéltető Testület</w:t>
      </w:r>
      <w:r w:rsidRPr="006A0D79">
        <w:rPr>
          <w:rFonts w:ascii="Arial" w:eastAsia="Times New Roman" w:hAnsi="Arial" w:cs="Arial"/>
          <w:sz w:val="18"/>
          <w:szCs w:val="18"/>
          <w:lang w:eastAsia="hu-HU"/>
        </w:rPr>
        <w:br/>
        <w:t>Cím: 3100 Salgótarján, Alkotmány út 9/A.</w:t>
      </w:r>
      <w:r w:rsidRPr="006A0D79">
        <w:rPr>
          <w:rFonts w:ascii="Arial" w:eastAsia="Times New Roman" w:hAnsi="Arial" w:cs="Arial"/>
          <w:sz w:val="18"/>
          <w:szCs w:val="18"/>
          <w:lang w:eastAsia="hu-HU"/>
        </w:rPr>
        <w:br/>
        <w:t>Telefonszám: 06-32-520-860</w:t>
      </w:r>
      <w:r w:rsidRPr="006A0D79">
        <w:rPr>
          <w:rFonts w:ascii="Arial" w:eastAsia="Times New Roman" w:hAnsi="Arial" w:cs="Arial"/>
          <w:sz w:val="18"/>
          <w:szCs w:val="18"/>
          <w:lang w:eastAsia="hu-HU"/>
        </w:rPr>
        <w:br/>
        <w:t>Fax: 06-32-520-862</w:t>
      </w:r>
      <w:r w:rsidRPr="006A0D79">
        <w:rPr>
          <w:rFonts w:ascii="Arial" w:eastAsia="Times New Roman" w:hAnsi="Arial" w:cs="Arial"/>
          <w:sz w:val="18"/>
          <w:szCs w:val="18"/>
          <w:lang w:eastAsia="hu-HU"/>
        </w:rPr>
        <w:br/>
        <w:t>E-mail: </w:t>
      </w:r>
      <w:hyperlink r:id="rId24" w:history="1">
        <w:r w:rsidRPr="006A0D79">
          <w:rPr>
            <w:rFonts w:ascii="Arial" w:eastAsia="Times New Roman" w:hAnsi="Arial" w:cs="Arial"/>
            <w:sz w:val="18"/>
            <w:szCs w:val="18"/>
            <w:lang w:eastAsia="hu-HU"/>
          </w:rPr>
          <w:t>nkik@nkik.hu</w:t>
        </w:r>
      </w:hyperlink>
    </w:p>
    <w:p w14:paraId="3B4B5EDE"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b/>
          <w:bCs/>
          <w:sz w:val="18"/>
          <w:szCs w:val="18"/>
          <w:lang w:eastAsia="hu-HU"/>
        </w:rPr>
        <w:t>Pest Megyei Békéltető Testület</w:t>
      </w:r>
      <w:r w:rsidRPr="006A0D79">
        <w:rPr>
          <w:rFonts w:ascii="Arial" w:eastAsia="Times New Roman" w:hAnsi="Arial" w:cs="Arial"/>
          <w:sz w:val="18"/>
          <w:szCs w:val="18"/>
          <w:lang w:eastAsia="hu-HU"/>
        </w:rPr>
        <w:br/>
        <w:t>Cím: 1055 Budapest, Kossuth Lajos tér 6-8. III. emelet 331.</w:t>
      </w:r>
      <w:r w:rsidRPr="006A0D79">
        <w:rPr>
          <w:rFonts w:ascii="Arial" w:eastAsia="Times New Roman" w:hAnsi="Arial" w:cs="Arial"/>
          <w:sz w:val="18"/>
          <w:szCs w:val="18"/>
          <w:lang w:eastAsia="hu-HU"/>
        </w:rPr>
        <w:br/>
        <w:t>Telefonszám: 06-1-269-0703</w:t>
      </w:r>
      <w:r w:rsidRPr="006A0D79">
        <w:rPr>
          <w:rFonts w:ascii="Arial" w:eastAsia="Times New Roman" w:hAnsi="Arial" w:cs="Arial"/>
          <w:sz w:val="18"/>
          <w:szCs w:val="18"/>
          <w:lang w:eastAsia="hu-HU"/>
        </w:rPr>
        <w:br/>
        <w:t>Fax: 06-1-474-7921</w:t>
      </w:r>
      <w:r w:rsidRPr="006A0D79">
        <w:rPr>
          <w:rFonts w:ascii="Arial" w:eastAsia="Times New Roman" w:hAnsi="Arial" w:cs="Arial"/>
          <w:sz w:val="18"/>
          <w:szCs w:val="18"/>
          <w:lang w:eastAsia="hu-HU"/>
        </w:rPr>
        <w:br/>
        <w:t>E-mail: </w:t>
      </w:r>
      <w:hyperlink r:id="rId25" w:history="1">
        <w:r w:rsidRPr="006A0D79">
          <w:rPr>
            <w:rFonts w:ascii="Arial" w:eastAsia="Times New Roman" w:hAnsi="Arial" w:cs="Arial"/>
            <w:sz w:val="18"/>
            <w:szCs w:val="18"/>
            <w:lang w:eastAsia="hu-HU"/>
          </w:rPr>
          <w:t>pmbekelteto@pmkik.hu</w:t>
        </w:r>
      </w:hyperlink>
    </w:p>
    <w:p w14:paraId="55834C94"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b/>
          <w:bCs/>
          <w:sz w:val="18"/>
          <w:szCs w:val="18"/>
          <w:lang w:eastAsia="hu-HU"/>
        </w:rPr>
        <w:t>Somogy Megyei Békéltető Testület</w:t>
      </w:r>
      <w:r w:rsidRPr="006A0D79">
        <w:rPr>
          <w:rFonts w:ascii="Arial" w:eastAsia="Times New Roman" w:hAnsi="Arial" w:cs="Arial"/>
          <w:sz w:val="18"/>
          <w:szCs w:val="18"/>
          <w:lang w:eastAsia="hu-HU"/>
        </w:rPr>
        <w:br/>
        <w:t>Cím: 7400 Kaposvár, Anna u.6.</w:t>
      </w:r>
      <w:r w:rsidRPr="006A0D79">
        <w:rPr>
          <w:rFonts w:ascii="Arial" w:eastAsia="Times New Roman" w:hAnsi="Arial" w:cs="Arial"/>
          <w:sz w:val="18"/>
          <w:szCs w:val="18"/>
          <w:lang w:eastAsia="hu-HU"/>
        </w:rPr>
        <w:br/>
        <w:t>Telefonszám: 06-82-501-026</w:t>
      </w:r>
      <w:r w:rsidRPr="006A0D79">
        <w:rPr>
          <w:rFonts w:ascii="Arial" w:eastAsia="Times New Roman" w:hAnsi="Arial" w:cs="Arial"/>
          <w:sz w:val="18"/>
          <w:szCs w:val="18"/>
          <w:lang w:eastAsia="hu-HU"/>
        </w:rPr>
        <w:br/>
        <w:t>Fax: 06-82-501-046</w:t>
      </w:r>
      <w:r w:rsidRPr="006A0D79">
        <w:rPr>
          <w:rFonts w:ascii="Arial" w:eastAsia="Times New Roman" w:hAnsi="Arial" w:cs="Arial"/>
          <w:sz w:val="18"/>
          <w:szCs w:val="18"/>
          <w:lang w:eastAsia="hu-HU"/>
        </w:rPr>
        <w:br/>
        <w:t>E-mail: </w:t>
      </w:r>
      <w:hyperlink r:id="rId26" w:history="1">
        <w:r w:rsidRPr="006A0D79">
          <w:rPr>
            <w:rFonts w:ascii="Arial" w:eastAsia="Times New Roman" w:hAnsi="Arial" w:cs="Arial"/>
            <w:sz w:val="18"/>
            <w:szCs w:val="18"/>
            <w:lang w:eastAsia="hu-HU"/>
          </w:rPr>
          <w:t>skik@skik.hu</w:t>
        </w:r>
      </w:hyperlink>
    </w:p>
    <w:p w14:paraId="291DB31E"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b/>
          <w:bCs/>
          <w:sz w:val="18"/>
          <w:szCs w:val="18"/>
          <w:lang w:eastAsia="hu-HU"/>
        </w:rPr>
        <w:t>Szabolcs-Szatmár-Bereg Megyei Békéltető Testület</w:t>
      </w:r>
      <w:r w:rsidRPr="006A0D79">
        <w:rPr>
          <w:rFonts w:ascii="Arial" w:eastAsia="Times New Roman" w:hAnsi="Arial" w:cs="Arial"/>
          <w:sz w:val="18"/>
          <w:szCs w:val="18"/>
          <w:lang w:eastAsia="hu-HU"/>
        </w:rPr>
        <w:br/>
        <w:t>Cím: 4400 Nyíregyháza, Széchenyi u. 2.</w:t>
      </w:r>
      <w:r w:rsidRPr="006A0D79">
        <w:rPr>
          <w:rFonts w:ascii="Arial" w:eastAsia="Times New Roman" w:hAnsi="Arial" w:cs="Arial"/>
          <w:sz w:val="18"/>
          <w:szCs w:val="18"/>
          <w:lang w:eastAsia="hu-HU"/>
        </w:rPr>
        <w:br/>
        <w:t>Telefonszám: 06-42-311-544</w:t>
      </w:r>
      <w:r w:rsidRPr="006A0D79">
        <w:rPr>
          <w:rFonts w:ascii="Arial" w:eastAsia="Times New Roman" w:hAnsi="Arial" w:cs="Arial"/>
          <w:sz w:val="18"/>
          <w:szCs w:val="18"/>
          <w:lang w:eastAsia="hu-HU"/>
        </w:rPr>
        <w:br/>
        <w:t>Fax: 06-42-311-750</w:t>
      </w:r>
      <w:r w:rsidRPr="006A0D79">
        <w:rPr>
          <w:rFonts w:ascii="Arial" w:eastAsia="Times New Roman" w:hAnsi="Arial" w:cs="Arial"/>
          <w:sz w:val="18"/>
          <w:szCs w:val="18"/>
          <w:lang w:eastAsia="hu-HU"/>
        </w:rPr>
        <w:br/>
        <w:t>E-mail: </w:t>
      </w:r>
      <w:hyperlink r:id="rId27" w:history="1">
        <w:r w:rsidRPr="006A0D79">
          <w:rPr>
            <w:rFonts w:ascii="Arial" w:eastAsia="Times New Roman" w:hAnsi="Arial" w:cs="Arial"/>
            <w:sz w:val="18"/>
            <w:szCs w:val="18"/>
            <w:lang w:eastAsia="hu-HU"/>
          </w:rPr>
          <w:t>bekelteto@szabkam.hu</w:t>
        </w:r>
      </w:hyperlink>
    </w:p>
    <w:p w14:paraId="736D4835"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b/>
          <w:bCs/>
          <w:sz w:val="18"/>
          <w:szCs w:val="18"/>
          <w:lang w:eastAsia="hu-HU"/>
        </w:rPr>
        <w:t>Tolna Megyei Békéltető Testület</w:t>
      </w:r>
      <w:r w:rsidRPr="006A0D79">
        <w:rPr>
          <w:rFonts w:ascii="Arial" w:eastAsia="Times New Roman" w:hAnsi="Arial" w:cs="Arial"/>
          <w:sz w:val="18"/>
          <w:szCs w:val="18"/>
          <w:lang w:eastAsia="hu-HU"/>
        </w:rPr>
        <w:br/>
        <w:t>Cím: 7100 Szekszárd, Arany J. u. 23-25. III. emelet</w:t>
      </w:r>
      <w:r w:rsidRPr="006A0D79">
        <w:rPr>
          <w:rFonts w:ascii="Arial" w:eastAsia="Times New Roman" w:hAnsi="Arial" w:cs="Arial"/>
          <w:sz w:val="18"/>
          <w:szCs w:val="18"/>
          <w:lang w:eastAsia="hu-HU"/>
        </w:rPr>
        <w:br/>
        <w:t>Telefonszám: 06-74-411-661</w:t>
      </w:r>
      <w:r w:rsidRPr="006A0D79">
        <w:rPr>
          <w:rFonts w:ascii="Arial" w:eastAsia="Times New Roman" w:hAnsi="Arial" w:cs="Arial"/>
          <w:sz w:val="18"/>
          <w:szCs w:val="18"/>
          <w:lang w:eastAsia="hu-HU"/>
        </w:rPr>
        <w:br/>
        <w:t>Fax: 06-74-411-456</w:t>
      </w:r>
      <w:r w:rsidRPr="006A0D79">
        <w:rPr>
          <w:rFonts w:ascii="Arial" w:eastAsia="Times New Roman" w:hAnsi="Arial" w:cs="Arial"/>
          <w:sz w:val="18"/>
          <w:szCs w:val="18"/>
          <w:lang w:eastAsia="hu-HU"/>
        </w:rPr>
        <w:br/>
        <w:t>E-mail: </w:t>
      </w:r>
      <w:hyperlink r:id="rId28" w:history="1">
        <w:r w:rsidRPr="006A0D79">
          <w:rPr>
            <w:rFonts w:ascii="Arial" w:eastAsia="Times New Roman" w:hAnsi="Arial" w:cs="Arial"/>
            <w:sz w:val="18"/>
            <w:szCs w:val="18"/>
            <w:lang w:eastAsia="hu-HU"/>
          </w:rPr>
          <w:t>kamara@tmkik.hu</w:t>
        </w:r>
      </w:hyperlink>
    </w:p>
    <w:p w14:paraId="42780FF1"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b/>
          <w:bCs/>
          <w:sz w:val="18"/>
          <w:szCs w:val="18"/>
          <w:lang w:eastAsia="hu-HU"/>
        </w:rPr>
        <w:t>Vas Megyei Békéltető Testület</w:t>
      </w:r>
      <w:r w:rsidRPr="006A0D79">
        <w:rPr>
          <w:rFonts w:ascii="Arial" w:eastAsia="Times New Roman" w:hAnsi="Arial" w:cs="Arial"/>
          <w:sz w:val="18"/>
          <w:szCs w:val="18"/>
          <w:lang w:eastAsia="hu-HU"/>
        </w:rPr>
        <w:br/>
        <w:t>Cím: 9700 Szombathely, Honvéd tér 2.</w:t>
      </w:r>
      <w:r w:rsidRPr="006A0D79">
        <w:rPr>
          <w:rFonts w:ascii="Arial" w:eastAsia="Times New Roman" w:hAnsi="Arial" w:cs="Arial"/>
          <w:sz w:val="18"/>
          <w:szCs w:val="18"/>
          <w:lang w:eastAsia="hu-HU"/>
        </w:rPr>
        <w:br/>
        <w:t>Telefonszám: 06-94-312-356</w:t>
      </w:r>
      <w:r w:rsidRPr="006A0D79">
        <w:rPr>
          <w:rFonts w:ascii="Arial" w:eastAsia="Times New Roman" w:hAnsi="Arial" w:cs="Arial"/>
          <w:sz w:val="18"/>
          <w:szCs w:val="18"/>
          <w:lang w:eastAsia="hu-HU"/>
        </w:rPr>
        <w:br/>
        <w:t>Fax: 06-94-316-936</w:t>
      </w:r>
      <w:r w:rsidRPr="006A0D79">
        <w:rPr>
          <w:rFonts w:ascii="Arial" w:eastAsia="Times New Roman" w:hAnsi="Arial" w:cs="Arial"/>
          <w:sz w:val="18"/>
          <w:szCs w:val="18"/>
          <w:lang w:eastAsia="hu-HU"/>
        </w:rPr>
        <w:br/>
        <w:t>E-mail: </w:t>
      </w:r>
      <w:hyperlink r:id="rId29" w:history="1">
        <w:r w:rsidRPr="006A0D79">
          <w:rPr>
            <w:rFonts w:ascii="Arial" w:eastAsia="Times New Roman" w:hAnsi="Arial" w:cs="Arial"/>
            <w:sz w:val="18"/>
            <w:szCs w:val="18"/>
            <w:lang w:eastAsia="hu-HU"/>
          </w:rPr>
          <w:t>vmkik@vmkik.hu</w:t>
        </w:r>
      </w:hyperlink>
    </w:p>
    <w:p w14:paraId="13085F9A"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b/>
          <w:bCs/>
          <w:sz w:val="18"/>
          <w:szCs w:val="18"/>
          <w:lang w:eastAsia="hu-HU"/>
        </w:rPr>
        <w:t>Veszprém Megyei Békéltető Testület</w:t>
      </w:r>
      <w:r w:rsidRPr="006A0D79">
        <w:rPr>
          <w:rFonts w:ascii="Arial" w:eastAsia="Times New Roman" w:hAnsi="Arial" w:cs="Arial"/>
          <w:sz w:val="18"/>
          <w:szCs w:val="18"/>
          <w:lang w:eastAsia="hu-HU"/>
        </w:rPr>
        <w:br/>
        <w:t>Cím: 8200 Veszprém, Radnóti tér 1. földszint 116.</w:t>
      </w:r>
      <w:r w:rsidRPr="006A0D79">
        <w:rPr>
          <w:rFonts w:ascii="Arial" w:eastAsia="Times New Roman" w:hAnsi="Arial" w:cs="Arial"/>
          <w:sz w:val="18"/>
          <w:szCs w:val="18"/>
          <w:lang w:eastAsia="hu-HU"/>
        </w:rPr>
        <w:br/>
        <w:t>Telefonszám: 06-88-429-008</w:t>
      </w:r>
      <w:r w:rsidRPr="006A0D79">
        <w:rPr>
          <w:rFonts w:ascii="Arial" w:eastAsia="Times New Roman" w:hAnsi="Arial" w:cs="Arial"/>
          <w:sz w:val="18"/>
          <w:szCs w:val="18"/>
          <w:lang w:eastAsia="hu-HU"/>
        </w:rPr>
        <w:br/>
        <w:t>Fax: 06-88-412-150</w:t>
      </w:r>
      <w:r w:rsidRPr="006A0D79">
        <w:rPr>
          <w:rFonts w:ascii="Arial" w:eastAsia="Times New Roman" w:hAnsi="Arial" w:cs="Arial"/>
          <w:sz w:val="18"/>
          <w:szCs w:val="18"/>
          <w:lang w:eastAsia="hu-HU"/>
        </w:rPr>
        <w:br/>
        <w:t>E-mail: </w:t>
      </w:r>
      <w:hyperlink r:id="rId30" w:history="1">
        <w:r w:rsidRPr="006A0D79">
          <w:rPr>
            <w:rFonts w:ascii="Arial" w:eastAsia="Times New Roman" w:hAnsi="Arial" w:cs="Arial"/>
            <w:sz w:val="18"/>
            <w:szCs w:val="18"/>
            <w:lang w:eastAsia="hu-HU"/>
          </w:rPr>
          <w:t>bekelteto@veszpremikamara.hu</w:t>
        </w:r>
      </w:hyperlink>
    </w:p>
    <w:p w14:paraId="4348629F"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b/>
          <w:bCs/>
          <w:sz w:val="18"/>
          <w:szCs w:val="18"/>
          <w:lang w:eastAsia="hu-HU"/>
        </w:rPr>
        <w:t>Zala Megyei Békéltető Testület</w:t>
      </w:r>
      <w:r w:rsidRPr="006A0D79">
        <w:rPr>
          <w:rFonts w:ascii="Arial" w:eastAsia="Times New Roman" w:hAnsi="Arial" w:cs="Arial"/>
          <w:sz w:val="18"/>
          <w:szCs w:val="18"/>
          <w:lang w:eastAsia="hu-HU"/>
        </w:rPr>
        <w:br/>
        <w:t>Cím: 8900 Zalaegerszeg, Petőfi u. 24.</w:t>
      </w:r>
      <w:r w:rsidRPr="006A0D79">
        <w:rPr>
          <w:rFonts w:ascii="Arial" w:eastAsia="Times New Roman" w:hAnsi="Arial" w:cs="Arial"/>
          <w:sz w:val="18"/>
          <w:szCs w:val="18"/>
          <w:lang w:eastAsia="hu-HU"/>
        </w:rPr>
        <w:br/>
        <w:t>Telefonszám: 06-92-550-513</w:t>
      </w:r>
      <w:r w:rsidRPr="006A0D79">
        <w:rPr>
          <w:rFonts w:ascii="Arial" w:eastAsia="Times New Roman" w:hAnsi="Arial" w:cs="Arial"/>
          <w:sz w:val="18"/>
          <w:szCs w:val="18"/>
          <w:lang w:eastAsia="hu-HU"/>
        </w:rPr>
        <w:br/>
        <w:t>Fax: 06-92-550-525</w:t>
      </w:r>
      <w:r w:rsidRPr="006A0D79">
        <w:rPr>
          <w:rFonts w:ascii="Arial" w:eastAsia="Times New Roman" w:hAnsi="Arial" w:cs="Arial"/>
          <w:sz w:val="18"/>
          <w:szCs w:val="18"/>
          <w:lang w:eastAsia="hu-HU"/>
        </w:rPr>
        <w:br/>
        <w:t>E-mail: </w:t>
      </w:r>
      <w:hyperlink r:id="rId31" w:history="1">
        <w:r w:rsidRPr="006A0D79">
          <w:rPr>
            <w:rFonts w:ascii="Arial" w:eastAsia="Times New Roman" w:hAnsi="Arial" w:cs="Arial"/>
            <w:sz w:val="18"/>
            <w:szCs w:val="18"/>
            <w:lang w:eastAsia="hu-HU"/>
          </w:rPr>
          <w:t>zmbekelteto@zmkik.hu</w:t>
        </w:r>
      </w:hyperlink>
    </w:p>
    <w:p w14:paraId="4AFC5922"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b/>
          <w:bCs/>
          <w:sz w:val="18"/>
          <w:szCs w:val="18"/>
          <w:lang w:eastAsia="hu-HU"/>
        </w:rPr>
        <w:t>Online vitarendezési platform</w:t>
      </w:r>
    </w:p>
    <w:p w14:paraId="4DF4525B"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sz w:val="18"/>
          <w:szCs w:val="18"/>
          <w:lang w:eastAsia="hu-HU"/>
        </w:rPr>
        <w:t>Az Európai Bizottság létrehozott egy honlapot, amelybe a fogyasztók beregisztrálhatnak, így ezen keresztül lehetőségük nyílik arra, hogy online vásárláshoz kapcsolódó jogvitáikat ezen keresztül rendezzék egy kérelem kitöltésével, elkerülve a bírósági eljárást. Így a fogyasztók tudják érvényesíteni jogaikat anélkül, hogy például a távolság meggátolná őket ebben.</w:t>
      </w:r>
    </w:p>
    <w:p w14:paraId="31084134"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sz w:val="18"/>
          <w:szCs w:val="18"/>
          <w:lang w:eastAsia="hu-HU"/>
        </w:rPr>
        <w:t>Ha Ön panaszt kíván tenni egy, az interneten vásárolt termékkel vagy szolgáltatással kapcsolatban, és nem akar feltétlenül bírósághoz fordulni, igénybe veheti az online vitarendezés eszközét.</w:t>
      </w:r>
      <w:r w:rsidRPr="006A0D79">
        <w:rPr>
          <w:rFonts w:ascii="Arial" w:eastAsia="Times New Roman" w:hAnsi="Arial" w:cs="Arial"/>
          <w:sz w:val="18"/>
          <w:szCs w:val="18"/>
          <w:lang w:eastAsia="hu-HU"/>
        </w:rPr>
        <w:br/>
      </w:r>
      <w:r w:rsidRPr="006A0D79">
        <w:rPr>
          <w:rFonts w:ascii="Arial" w:eastAsia="Times New Roman" w:hAnsi="Arial" w:cs="Arial"/>
          <w:sz w:val="18"/>
          <w:szCs w:val="18"/>
          <w:lang w:eastAsia="hu-HU"/>
        </w:rPr>
        <w:br/>
        <w:t>A portálon Ön és a kereskedő, akivel szemben panasszal élt, közösen kiválaszthatják a panasz kezelésével megbízni kívánt vitarendezési testületet.</w:t>
      </w:r>
    </w:p>
    <w:p w14:paraId="24BA410F"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sz w:val="18"/>
          <w:szCs w:val="18"/>
          <w:lang w:eastAsia="hu-HU"/>
        </w:rPr>
        <w:t>Az online vitarendezési platform itt érhető el: </w:t>
      </w:r>
      <w:hyperlink r:id="rId32" w:tgtFrame="_blank" w:history="1">
        <w:r w:rsidRPr="006A0D79">
          <w:rPr>
            <w:rFonts w:ascii="Arial" w:eastAsia="Times New Roman" w:hAnsi="Arial" w:cs="Arial"/>
            <w:sz w:val="18"/>
            <w:szCs w:val="18"/>
            <w:lang w:eastAsia="hu-HU"/>
          </w:rPr>
          <w:t>https://webgate.ec.europa.eu/odr/main/?event=main.home.show&amp;lng=HU</w:t>
        </w:r>
      </w:hyperlink>
    </w:p>
    <w:p w14:paraId="185E95C6"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b/>
          <w:bCs/>
          <w:sz w:val="18"/>
          <w:szCs w:val="18"/>
          <w:lang w:eastAsia="hu-HU"/>
        </w:rPr>
        <w:t>Szerzői jogok</w:t>
      </w:r>
    </w:p>
    <w:p w14:paraId="7FA47EAE"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sz w:val="18"/>
          <w:szCs w:val="18"/>
          <w:lang w:eastAsia="hu-HU"/>
        </w:rPr>
        <w:t xml:space="preserve">A szerzői jogról szóló 1999. évi LXXVI. törvény (továbbiakban: Szjt.) 1. § (1) bekezdése értelmében a weboldal szerzői műnek minősül, így annak minden része szerzői jogi védelem alatt áll. Az Szjt. 16. § (1) bekezdése alapján tilos a weboldalon található grafikai és szoftveres megoldások, számítógépi programalkotások engedély nélküli felhasználása, illetve bármely olyan alkalmazás használata, amellyel a weboldal, vagy annak bármely része módosítható. A weboldalról és annak adatbázisából bármilyen anyagot átvenni a jogtulajdonos írásos hozzájárulása esetén is csak a  weboldalra való hivatkozással, forrás feltüntetésével lehet. A jogtulajdonos: </w:t>
      </w:r>
      <w:proofErr w:type="spellStart"/>
      <w:r w:rsidRPr="006A0D79">
        <w:rPr>
          <w:rFonts w:ascii="Arial" w:eastAsia="Times New Roman" w:hAnsi="Arial" w:cs="Arial"/>
          <w:sz w:val="18"/>
          <w:szCs w:val="18"/>
          <w:lang w:eastAsia="hu-HU"/>
        </w:rPr>
        <w:t>Herbow</w:t>
      </w:r>
      <w:proofErr w:type="spellEnd"/>
      <w:r w:rsidRPr="006A0D79">
        <w:rPr>
          <w:rFonts w:ascii="Arial" w:eastAsia="Times New Roman" w:hAnsi="Arial" w:cs="Arial"/>
          <w:sz w:val="18"/>
          <w:szCs w:val="18"/>
          <w:lang w:eastAsia="hu-HU"/>
        </w:rPr>
        <w:t xml:space="preserve"> International </w:t>
      </w:r>
      <w:proofErr w:type="spellStart"/>
      <w:r w:rsidRPr="006A0D79">
        <w:rPr>
          <w:rFonts w:ascii="Arial" w:eastAsia="Times New Roman" w:hAnsi="Arial" w:cs="Arial"/>
          <w:sz w:val="18"/>
          <w:szCs w:val="18"/>
          <w:lang w:eastAsia="hu-HU"/>
        </w:rPr>
        <w:t>Zrt</w:t>
      </w:r>
      <w:proofErr w:type="spellEnd"/>
      <w:r w:rsidRPr="006A0D79">
        <w:rPr>
          <w:rFonts w:ascii="Arial" w:eastAsia="Times New Roman" w:hAnsi="Arial" w:cs="Arial"/>
          <w:sz w:val="18"/>
          <w:szCs w:val="18"/>
          <w:lang w:eastAsia="hu-HU"/>
        </w:rPr>
        <w:t>.</w:t>
      </w:r>
    </w:p>
    <w:p w14:paraId="649CCA6D"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b/>
          <w:bCs/>
          <w:sz w:val="18"/>
          <w:szCs w:val="18"/>
          <w:lang w:eastAsia="hu-HU"/>
        </w:rPr>
        <w:t>Részleges érvénytelenség, magatartási kódex</w:t>
      </w:r>
    </w:p>
    <w:p w14:paraId="6E0EA31E"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sz w:val="18"/>
          <w:szCs w:val="18"/>
          <w:lang w:eastAsia="hu-HU"/>
        </w:rPr>
        <w:t>Ha az ÁSZF valamely pontja jogilag hiányos vagy hatálytalan, attól még a szerződés további pontjai érvényben maradnak és a hatálytalan vagy hibás rész helyett az alkalmazandó rendelkezései érvényesek.</w:t>
      </w:r>
    </w:p>
    <w:p w14:paraId="4294A8D7" w14:textId="77777777" w:rsidR="003A2020" w:rsidRPr="006A0D79" w:rsidRDefault="003A2020" w:rsidP="003A2020">
      <w:pPr>
        <w:shd w:val="clear" w:color="auto" w:fill="FFFFFF"/>
        <w:spacing w:after="300" w:line="330" w:lineRule="atLeast"/>
        <w:rPr>
          <w:rFonts w:ascii="Arial" w:eastAsia="Times New Roman" w:hAnsi="Arial" w:cs="Arial"/>
          <w:sz w:val="18"/>
          <w:szCs w:val="18"/>
          <w:lang w:eastAsia="hu-HU"/>
        </w:rPr>
      </w:pPr>
      <w:r w:rsidRPr="006A0D79">
        <w:rPr>
          <w:rFonts w:ascii="Arial" w:eastAsia="Times New Roman" w:hAnsi="Arial" w:cs="Arial"/>
          <w:sz w:val="18"/>
          <w:szCs w:val="18"/>
          <w:lang w:eastAsia="hu-HU"/>
        </w:rPr>
        <w:t>Az Eladónak nincs a fogyasztókkal szembeni tisztességtelen kereskedelmi gyakorlat tilalmáról szóló törvény szerinti magatartási kódexe.</w:t>
      </w:r>
    </w:p>
    <w:p w14:paraId="35907A00" w14:textId="77777777" w:rsidR="003A2020" w:rsidRPr="007B4390" w:rsidRDefault="003A2020" w:rsidP="003A2020">
      <w:pPr>
        <w:shd w:val="clear" w:color="auto" w:fill="FFFFFF"/>
        <w:spacing w:after="300" w:line="330" w:lineRule="atLeast"/>
        <w:rPr>
          <w:rFonts w:ascii="Arial" w:eastAsia="Times New Roman" w:hAnsi="Arial" w:cs="Arial"/>
          <w:sz w:val="18"/>
          <w:szCs w:val="18"/>
          <w:lang w:eastAsia="hu-HU"/>
        </w:rPr>
      </w:pPr>
      <w:r w:rsidRPr="007B4390">
        <w:rPr>
          <w:rFonts w:ascii="Arial" w:eastAsia="Times New Roman" w:hAnsi="Arial" w:cs="Arial"/>
          <w:b/>
          <w:bCs/>
          <w:sz w:val="18"/>
          <w:szCs w:val="18"/>
          <w:lang w:eastAsia="hu-HU"/>
        </w:rPr>
        <w:t>A termékek lényeges tulajdonságaira vonatkozó tájékoztatás</w:t>
      </w:r>
    </w:p>
    <w:p w14:paraId="02A52806" w14:textId="77777777" w:rsidR="003A2020" w:rsidRPr="00E3597C" w:rsidRDefault="003A2020" w:rsidP="003A2020">
      <w:pPr>
        <w:shd w:val="clear" w:color="auto" w:fill="FFFFFF"/>
        <w:spacing w:after="300" w:line="330" w:lineRule="atLeast"/>
        <w:rPr>
          <w:rFonts w:ascii="Arial" w:eastAsia="Times New Roman" w:hAnsi="Arial" w:cs="Arial"/>
          <w:sz w:val="18"/>
          <w:szCs w:val="18"/>
          <w:lang w:eastAsia="hu-HU"/>
        </w:rPr>
      </w:pPr>
      <w:r w:rsidRPr="00E3597C">
        <w:rPr>
          <w:rFonts w:ascii="Arial" w:eastAsia="Times New Roman" w:hAnsi="Arial" w:cs="Arial"/>
          <w:sz w:val="18"/>
          <w:szCs w:val="18"/>
          <w:lang w:eastAsia="hu-HU"/>
        </w:rPr>
        <w:t>A honlapon a megvásárolható termékek lényeges tulajdonságairól az egyes termékeknél szereplő leírásokban adunk tájékoztatást. A termékoldalon található adatok tájékoztató jellegűek! A képek esetenként illusztrációk, a színek nem mindig felelnek meg a valóságnak!</w:t>
      </w:r>
    </w:p>
    <w:p w14:paraId="14FD0F60" w14:textId="77777777" w:rsidR="003A2020" w:rsidRPr="00E3597C" w:rsidRDefault="003A2020" w:rsidP="003A2020">
      <w:pPr>
        <w:shd w:val="clear" w:color="auto" w:fill="FFFFFF"/>
        <w:spacing w:after="300" w:line="330" w:lineRule="atLeast"/>
        <w:rPr>
          <w:rFonts w:ascii="Arial" w:eastAsia="Times New Roman" w:hAnsi="Arial" w:cs="Arial"/>
          <w:sz w:val="18"/>
          <w:szCs w:val="18"/>
          <w:lang w:eastAsia="hu-HU"/>
        </w:rPr>
      </w:pPr>
      <w:r w:rsidRPr="00E3597C">
        <w:rPr>
          <w:rFonts w:ascii="Arial" w:eastAsia="Times New Roman" w:hAnsi="Arial" w:cs="Arial"/>
          <w:b/>
          <w:bCs/>
          <w:sz w:val="18"/>
          <w:szCs w:val="18"/>
          <w:lang w:eastAsia="hu-HU"/>
        </w:rPr>
        <w:t>Az adatbeviteli hibák javítása - Felelősség a megadott adatok valóságáért</w:t>
      </w:r>
    </w:p>
    <w:p w14:paraId="4B439B43" w14:textId="77777777" w:rsidR="003A2020" w:rsidRPr="00E3597C" w:rsidRDefault="003A2020" w:rsidP="003A2020">
      <w:pPr>
        <w:shd w:val="clear" w:color="auto" w:fill="FFFFFF"/>
        <w:spacing w:after="300" w:line="330" w:lineRule="atLeast"/>
        <w:rPr>
          <w:rFonts w:ascii="Arial" w:eastAsia="Times New Roman" w:hAnsi="Arial" w:cs="Arial"/>
          <w:sz w:val="18"/>
          <w:szCs w:val="18"/>
          <w:lang w:eastAsia="hu-HU"/>
        </w:rPr>
      </w:pPr>
      <w:r w:rsidRPr="00E3597C">
        <w:rPr>
          <w:rFonts w:ascii="Arial" w:eastAsia="Times New Roman" w:hAnsi="Arial" w:cs="Arial"/>
          <w:sz w:val="18"/>
          <w:szCs w:val="18"/>
          <w:lang w:eastAsia="hu-HU"/>
        </w:rPr>
        <w:t>Önnek a megrendelés során a megrendelés véglegesítése előtt folyamatosan lehetősége van az Ön által bevitt adatok módosítására (a böngészőben a vissza gombra kattintva az előző oldal nyílik meg, így akkor is javíthatóak a bevitt adatok, ha Ön már a következő oldalra lépett). Felhívjuk a figyelmét, hogy az Ön felelőssége, hogy az Ön által megadott adatok pontosan kerüljenek bevitelre, hiszen az Ön által megadott adatok alapján kerül számlázásra, illetve szállításra a termék. Ön a megrendelésével tudomásul veszi, hogy az Eladó jogosult az Ön hibás adatbeviteléből, a pontatlanul megadott adatokból eredő minden kárát és költségét Önre hárítani. Az Eladó a pontatlan adatbevitel alapján történő teljesítésért felelősségét kizárja. Felhívjuk a figyelmét arra, hogy a rosszul megadott e-mail cím vagy a postafiókhoz tartozó tárhely telítettsége a visszaigazolás kézbesítésének hiányát eredményezheti és meggátolhatja a szerződés létrejöttét.</w:t>
      </w:r>
    </w:p>
    <w:p w14:paraId="7BA82B75" w14:textId="77777777" w:rsidR="003A2020" w:rsidRPr="00E3597C" w:rsidRDefault="003A2020" w:rsidP="003A2020">
      <w:pPr>
        <w:shd w:val="clear" w:color="auto" w:fill="FFFFFF"/>
        <w:spacing w:after="300" w:line="330" w:lineRule="atLeast"/>
        <w:rPr>
          <w:rFonts w:ascii="Arial" w:eastAsia="Times New Roman" w:hAnsi="Arial" w:cs="Arial"/>
          <w:sz w:val="18"/>
          <w:szCs w:val="18"/>
          <w:lang w:eastAsia="hu-HU"/>
        </w:rPr>
      </w:pPr>
      <w:r w:rsidRPr="00E3597C">
        <w:rPr>
          <w:rFonts w:ascii="Arial" w:eastAsia="Times New Roman" w:hAnsi="Arial" w:cs="Arial"/>
          <w:b/>
          <w:bCs/>
          <w:sz w:val="18"/>
          <w:szCs w:val="18"/>
          <w:lang w:eastAsia="hu-HU"/>
        </w:rPr>
        <w:t>Eljárás hibás ár esetén</w:t>
      </w:r>
    </w:p>
    <w:p w14:paraId="7D982AB3" w14:textId="77777777" w:rsidR="003A2020" w:rsidRPr="00E3597C" w:rsidRDefault="003A2020" w:rsidP="003A2020">
      <w:pPr>
        <w:shd w:val="clear" w:color="auto" w:fill="FFFFFF"/>
        <w:spacing w:after="300" w:line="330" w:lineRule="atLeast"/>
        <w:rPr>
          <w:rFonts w:ascii="Arial" w:eastAsia="Times New Roman" w:hAnsi="Arial" w:cs="Arial"/>
          <w:sz w:val="18"/>
          <w:szCs w:val="18"/>
          <w:lang w:eastAsia="hu-HU"/>
        </w:rPr>
      </w:pPr>
      <w:r w:rsidRPr="00E3597C">
        <w:rPr>
          <w:rFonts w:ascii="Arial" w:eastAsia="Times New Roman" w:hAnsi="Arial" w:cs="Arial"/>
          <w:sz w:val="18"/>
          <w:szCs w:val="18"/>
          <w:lang w:eastAsia="hu-HU"/>
        </w:rPr>
        <w:t>Előfordulhat, hogy – pl. technikai hiba miatt - hibás ár szerepel a honlapon. Hibás ár esetén a megrendelést (az Ön ajánlatát) a hibás áron nem áll módunkban elfogadni, és nem vagyunk kötelesek a terméket hibás áron értékesíteni. Hibás áron történő ajánlattétel esetén nem jön létre szerződés közöttünk. Amennyiben Ön hibás áron tesz ajánlatot, a rendszer azt automatikusan visszaigazolja, ez azonban nem minősül az ajánlat elfogadásának a részünkről. Hibás áron történő Ön általi ajánlattétel (megrendelés) esetén az Eladó munkatársa felhívja az Ön figyelmét a helyes árra, és felajánlhatja a helyes áron történő szerződéskötést. Ön a hibás ár helyett az Eladó által közölt helyes áron nem köteles ajánlatot tenni, és szerződést kötni. Ez esetben nem jön létre szerződés a felek között.</w:t>
      </w:r>
    </w:p>
    <w:p w14:paraId="51AB1754" w14:textId="77777777" w:rsidR="003A2020" w:rsidRPr="00E3597C" w:rsidRDefault="003A2020" w:rsidP="003A2020">
      <w:pPr>
        <w:shd w:val="clear" w:color="auto" w:fill="FFFFFF"/>
        <w:spacing w:after="300" w:line="330" w:lineRule="atLeast"/>
        <w:rPr>
          <w:rFonts w:ascii="Arial" w:eastAsia="Times New Roman" w:hAnsi="Arial" w:cs="Arial"/>
          <w:sz w:val="18"/>
          <w:szCs w:val="18"/>
          <w:lang w:eastAsia="hu-HU"/>
        </w:rPr>
      </w:pPr>
      <w:r w:rsidRPr="00E3597C">
        <w:rPr>
          <w:rFonts w:ascii="Arial" w:eastAsia="Times New Roman" w:hAnsi="Arial" w:cs="Arial"/>
          <w:b/>
          <w:bCs/>
          <w:sz w:val="18"/>
          <w:szCs w:val="18"/>
          <w:lang w:eastAsia="hu-HU"/>
        </w:rPr>
        <w:t>A honlap használata</w:t>
      </w:r>
    </w:p>
    <w:p w14:paraId="2BAAC690" w14:textId="77777777" w:rsidR="003A2020" w:rsidRPr="00E3597C" w:rsidRDefault="003A2020" w:rsidP="003A2020">
      <w:pPr>
        <w:shd w:val="clear" w:color="auto" w:fill="FFFFFF"/>
        <w:spacing w:after="300" w:line="330" w:lineRule="atLeast"/>
        <w:rPr>
          <w:rFonts w:ascii="Arial" w:eastAsia="Times New Roman" w:hAnsi="Arial" w:cs="Arial"/>
          <w:sz w:val="18"/>
          <w:szCs w:val="18"/>
          <w:lang w:eastAsia="hu-HU"/>
        </w:rPr>
      </w:pPr>
      <w:r w:rsidRPr="00E3597C">
        <w:rPr>
          <w:rFonts w:ascii="Arial" w:eastAsia="Times New Roman" w:hAnsi="Arial" w:cs="Arial"/>
          <w:b/>
          <w:bCs/>
          <w:sz w:val="18"/>
          <w:szCs w:val="18"/>
          <w:lang w:eastAsia="hu-HU"/>
        </w:rPr>
        <w:t>A Termék kiválasztása</w:t>
      </w:r>
    </w:p>
    <w:p w14:paraId="51903C02" w14:textId="77777777" w:rsidR="003A2020" w:rsidRPr="00E3597C" w:rsidRDefault="003A2020" w:rsidP="003A2020">
      <w:pPr>
        <w:shd w:val="clear" w:color="auto" w:fill="FFFFFF"/>
        <w:spacing w:after="300" w:line="330" w:lineRule="atLeast"/>
        <w:rPr>
          <w:rFonts w:ascii="Arial" w:eastAsia="Times New Roman" w:hAnsi="Arial" w:cs="Arial"/>
          <w:sz w:val="18"/>
          <w:szCs w:val="18"/>
          <w:lang w:eastAsia="hu-HU"/>
        </w:rPr>
      </w:pPr>
      <w:r w:rsidRPr="00E3597C">
        <w:rPr>
          <w:rFonts w:ascii="Arial" w:eastAsia="Times New Roman" w:hAnsi="Arial" w:cs="Arial"/>
          <w:sz w:val="18"/>
          <w:szCs w:val="18"/>
          <w:lang w:eastAsia="hu-HU"/>
        </w:rPr>
        <w:t xml:space="preserve">A honlapon szereplő termék csomagokra kattintva választhatja ki a kívánt termékcsomagok, majd itt találja a csomagban szereplő terméket fotóját, ismertetőjét, árát. Önnek vásárlás esetén a honlapon szereplő árat kell megfizetnie. A termékeket illusztrált fényképpel jelöltük. A fényképeken látható kiegészítők, dekorációs elemek nem részei a terméknek, </w:t>
      </w:r>
      <w:proofErr w:type="gramStart"/>
      <w:r w:rsidRPr="00E3597C">
        <w:rPr>
          <w:rFonts w:ascii="Arial" w:eastAsia="Times New Roman" w:hAnsi="Arial" w:cs="Arial"/>
          <w:sz w:val="18"/>
          <w:szCs w:val="18"/>
          <w:lang w:eastAsia="hu-HU"/>
        </w:rPr>
        <w:t>kivéve</w:t>
      </w:r>
      <w:proofErr w:type="gramEnd"/>
      <w:r w:rsidRPr="00E3597C">
        <w:rPr>
          <w:rFonts w:ascii="Arial" w:eastAsia="Times New Roman" w:hAnsi="Arial" w:cs="Arial"/>
          <w:sz w:val="18"/>
          <w:szCs w:val="18"/>
          <w:lang w:eastAsia="hu-HU"/>
        </w:rPr>
        <w:t xml:space="preserve"> ha az a termékleírásban külön kiemelésre kerül. Felhívjuk figyelmét, hogy az esetleges elírásokért, téves adatokért felelősséget nem vállalunk!</w:t>
      </w:r>
    </w:p>
    <w:p w14:paraId="255AED53" w14:textId="77777777" w:rsidR="003A2020" w:rsidRPr="00E3597C" w:rsidRDefault="003A2020" w:rsidP="003A2020">
      <w:pPr>
        <w:shd w:val="clear" w:color="auto" w:fill="FFFFFF"/>
        <w:spacing w:after="300" w:line="330" w:lineRule="atLeast"/>
        <w:rPr>
          <w:rFonts w:ascii="Arial" w:eastAsia="Times New Roman" w:hAnsi="Arial" w:cs="Arial"/>
          <w:sz w:val="18"/>
          <w:szCs w:val="18"/>
          <w:lang w:eastAsia="hu-HU"/>
        </w:rPr>
      </w:pPr>
      <w:r w:rsidRPr="00E3597C">
        <w:rPr>
          <w:rFonts w:ascii="Arial" w:eastAsia="Times New Roman" w:hAnsi="Arial" w:cs="Arial"/>
          <w:b/>
          <w:bCs/>
          <w:sz w:val="18"/>
          <w:szCs w:val="18"/>
          <w:lang w:eastAsia="hu-HU"/>
        </w:rPr>
        <w:t>Kosárba helyezés</w:t>
      </w:r>
    </w:p>
    <w:p w14:paraId="2C4F3F67" w14:textId="77777777" w:rsidR="003A2020" w:rsidRPr="00E3597C" w:rsidRDefault="003A2020" w:rsidP="003A2020">
      <w:pPr>
        <w:shd w:val="clear" w:color="auto" w:fill="FFFFFF"/>
        <w:spacing w:after="300" w:line="330" w:lineRule="atLeast"/>
        <w:rPr>
          <w:rFonts w:ascii="Arial" w:eastAsia="Times New Roman" w:hAnsi="Arial" w:cs="Arial"/>
          <w:sz w:val="18"/>
          <w:szCs w:val="18"/>
          <w:lang w:eastAsia="hu-HU"/>
        </w:rPr>
      </w:pPr>
      <w:r w:rsidRPr="00E3597C">
        <w:rPr>
          <w:rFonts w:ascii="Arial" w:eastAsia="Times New Roman" w:hAnsi="Arial" w:cs="Arial"/>
          <w:sz w:val="18"/>
          <w:szCs w:val="18"/>
          <w:lang w:eastAsia="hu-HU"/>
        </w:rPr>
        <w:t>A Termék kiválasztása után Ön a </w:t>
      </w:r>
      <w:r w:rsidRPr="00E3597C">
        <w:rPr>
          <w:rFonts w:ascii="Arial" w:eastAsia="Times New Roman" w:hAnsi="Arial" w:cs="Arial"/>
          <w:b/>
          <w:bCs/>
          <w:sz w:val="18"/>
          <w:szCs w:val="18"/>
          <w:lang w:eastAsia="hu-HU"/>
        </w:rPr>
        <w:t>"Kosárba rakom"</w:t>
      </w:r>
      <w:r w:rsidRPr="00E3597C">
        <w:rPr>
          <w:rFonts w:ascii="Arial" w:eastAsia="Times New Roman" w:hAnsi="Arial" w:cs="Arial"/>
          <w:sz w:val="18"/>
          <w:szCs w:val="18"/>
          <w:lang w:eastAsia="hu-HU"/>
        </w:rPr>
        <w:t> gombra kattintva helyezhet - tetszőleges számú -  terméket a kosárba anélkül, hogy ezzel Önnek vásárlási- vagy fizetési kötelezettsége keletkezne, mivel a kosárba helyezés nem minősül ajánlattételnek.</w:t>
      </w:r>
    </w:p>
    <w:p w14:paraId="7740195F" w14:textId="77777777" w:rsidR="003A2020" w:rsidRPr="00E3597C" w:rsidRDefault="003A2020" w:rsidP="003A2020">
      <w:pPr>
        <w:shd w:val="clear" w:color="auto" w:fill="FFFFFF"/>
        <w:spacing w:after="300" w:line="330" w:lineRule="atLeast"/>
        <w:rPr>
          <w:rFonts w:ascii="Arial" w:eastAsia="Times New Roman" w:hAnsi="Arial" w:cs="Arial"/>
          <w:sz w:val="18"/>
          <w:szCs w:val="18"/>
          <w:lang w:eastAsia="hu-HU"/>
        </w:rPr>
      </w:pPr>
      <w:r w:rsidRPr="00E3597C">
        <w:rPr>
          <w:rFonts w:ascii="Arial" w:eastAsia="Times New Roman" w:hAnsi="Arial" w:cs="Arial"/>
          <w:sz w:val="18"/>
          <w:szCs w:val="18"/>
          <w:lang w:eastAsia="hu-HU"/>
        </w:rPr>
        <w:t>Javasoljuk, hogy akkor is helyezze a kosárba a terméket, ha nem biztos abban, hogy az adott terméket meg kívánja vásárolni, mert ezzel az Ön számára egy kattintással áttekinthetővé válik, hogy az adott pillanatban melyek az Ön által kiválasztott termékek, és azokat egy képernyőn megjelenítve tudja megtekinteni és összehasonlítani. A Kosár tartalma a megrendelés véglegesítéséig – a </w:t>
      </w:r>
      <w:r w:rsidRPr="00E3597C">
        <w:rPr>
          <w:rFonts w:ascii="Arial" w:eastAsia="Times New Roman" w:hAnsi="Arial" w:cs="Arial"/>
          <w:b/>
          <w:bCs/>
          <w:sz w:val="18"/>
          <w:szCs w:val="18"/>
          <w:lang w:eastAsia="hu-HU"/>
        </w:rPr>
        <w:t>"MEGRENDELÉS"</w:t>
      </w:r>
      <w:r w:rsidRPr="00E3597C">
        <w:rPr>
          <w:rFonts w:ascii="Arial" w:eastAsia="Times New Roman" w:hAnsi="Arial" w:cs="Arial"/>
          <w:sz w:val="18"/>
          <w:szCs w:val="18"/>
          <w:lang w:eastAsia="hu-HU"/>
        </w:rPr>
        <w:t> gomb megnyomásáig – szabadon módosítható, a kosárból tetszés szerinti termékek eltávolíthatóak, a kosárba tetszés szerint újabb termékek helyezhetőek, illetve a kíván termékszám megváltoztatható.</w:t>
      </w:r>
    </w:p>
    <w:p w14:paraId="711A523C" w14:textId="77777777" w:rsidR="003A2020" w:rsidRPr="00E3597C" w:rsidRDefault="003A2020" w:rsidP="003A2020">
      <w:pPr>
        <w:shd w:val="clear" w:color="auto" w:fill="FFFFFF"/>
        <w:spacing w:after="300" w:line="330" w:lineRule="atLeast"/>
        <w:rPr>
          <w:rFonts w:ascii="Arial" w:eastAsia="Times New Roman" w:hAnsi="Arial" w:cs="Arial"/>
          <w:sz w:val="18"/>
          <w:szCs w:val="18"/>
          <w:lang w:eastAsia="hu-HU"/>
        </w:rPr>
      </w:pPr>
      <w:r w:rsidRPr="00E3597C">
        <w:rPr>
          <w:rFonts w:ascii="Arial" w:eastAsia="Times New Roman" w:hAnsi="Arial" w:cs="Arial"/>
          <w:sz w:val="18"/>
          <w:szCs w:val="18"/>
          <w:lang w:eastAsia="hu-HU"/>
        </w:rPr>
        <w:t>Amennyiben Ön a kiválasztott terméket a Kosárba helyezi, úgy külön ablak ugrik fel a „Terméket hozzáadtuk a kosárhoz” szöveggel. Amennyiben Ön nem kíván több terméket kiválasztani, úgy kattintson a „Tovább a kosárhoz” gombra! Amennyiben a kiválasztott terméket szeretné ismét megnézni, vagy újabb terméket szeretne a kosárba helyezni, úgy kattintson a „Vissza a termékhez” gombra!</w:t>
      </w:r>
    </w:p>
    <w:p w14:paraId="19D1CA66" w14:textId="77777777" w:rsidR="003A2020" w:rsidRPr="00E3597C" w:rsidRDefault="003A2020" w:rsidP="003A2020">
      <w:pPr>
        <w:shd w:val="clear" w:color="auto" w:fill="FFFFFF"/>
        <w:spacing w:after="300" w:line="330" w:lineRule="atLeast"/>
        <w:rPr>
          <w:rFonts w:ascii="Arial" w:eastAsia="Times New Roman" w:hAnsi="Arial" w:cs="Arial"/>
          <w:sz w:val="18"/>
          <w:szCs w:val="18"/>
          <w:lang w:eastAsia="hu-HU"/>
        </w:rPr>
      </w:pPr>
      <w:r w:rsidRPr="00E3597C">
        <w:rPr>
          <w:rFonts w:ascii="Arial" w:eastAsia="Times New Roman" w:hAnsi="Arial" w:cs="Arial"/>
          <w:b/>
          <w:bCs/>
          <w:sz w:val="18"/>
          <w:szCs w:val="18"/>
          <w:lang w:eastAsia="hu-HU"/>
        </w:rPr>
        <w:t>A Kosár megtekintése</w:t>
      </w:r>
    </w:p>
    <w:p w14:paraId="204E759C" w14:textId="77777777" w:rsidR="003A2020" w:rsidRPr="00E3597C" w:rsidRDefault="003A2020" w:rsidP="003A2020">
      <w:pPr>
        <w:shd w:val="clear" w:color="auto" w:fill="FFFFFF"/>
        <w:spacing w:after="300" w:line="330" w:lineRule="atLeast"/>
        <w:rPr>
          <w:rFonts w:ascii="Arial" w:eastAsia="Times New Roman" w:hAnsi="Arial" w:cs="Arial"/>
          <w:sz w:val="18"/>
          <w:szCs w:val="18"/>
          <w:lang w:eastAsia="hu-HU"/>
        </w:rPr>
      </w:pPr>
      <w:r w:rsidRPr="00E3597C">
        <w:rPr>
          <w:rFonts w:ascii="Arial" w:eastAsia="Times New Roman" w:hAnsi="Arial" w:cs="Arial"/>
          <w:sz w:val="18"/>
          <w:szCs w:val="18"/>
          <w:lang w:eastAsia="hu-HU"/>
        </w:rPr>
        <w:t>A honlap használata során Ön a honlap tetején található „Kosár megtekintése” ikonra kattintva bármikor ellenőrizheti a kosár tartalmát. Itt lehetősége van a kiválasztott termékeket eltávolítani a kosárból, illetve a termék darabszámát megváltoztatni. A rendszer a „Kosár frissítése” gomb megnyomását követően megjeleníti az Ön által megváltoztatott adatoknak megfelelő információkat, ideértve a kosárba tett termékek árát is.</w:t>
      </w:r>
      <w:r w:rsidRPr="00E3597C">
        <w:rPr>
          <w:rFonts w:ascii="Arial" w:eastAsia="Times New Roman" w:hAnsi="Arial" w:cs="Arial"/>
          <w:sz w:val="18"/>
          <w:szCs w:val="18"/>
          <w:lang w:eastAsia="hu-HU"/>
        </w:rPr>
        <w:br/>
        <w:t>Amennyiben Ön nem kíván további termékeket kiválasztani és a kosárba helyezni, úgy a „Megrendelés” gomb lenyomásával folytathatja a vásárlást.</w:t>
      </w:r>
    </w:p>
    <w:p w14:paraId="7D02B13E" w14:textId="77777777" w:rsidR="003A2020" w:rsidRPr="00E3597C" w:rsidRDefault="003A2020" w:rsidP="003A2020">
      <w:pPr>
        <w:shd w:val="clear" w:color="auto" w:fill="FFFFFF"/>
        <w:spacing w:after="300" w:line="330" w:lineRule="atLeast"/>
        <w:rPr>
          <w:rFonts w:ascii="Arial" w:eastAsia="Times New Roman" w:hAnsi="Arial" w:cs="Arial"/>
          <w:sz w:val="18"/>
          <w:szCs w:val="18"/>
          <w:lang w:eastAsia="hu-HU"/>
        </w:rPr>
      </w:pPr>
      <w:r w:rsidRPr="00E3597C">
        <w:rPr>
          <w:rFonts w:ascii="Arial" w:eastAsia="Times New Roman" w:hAnsi="Arial" w:cs="Arial"/>
          <w:b/>
          <w:bCs/>
          <w:sz w:val="18"/>
          <w:szCs w:val="18"/>
          <w:lang w:eastAsia="hu-HU"/>
        </w:rPr>
        <w:t>Vásárlói adatok megadása</w:t>
      </w:r>
    </w:p>
    <w:p w14:paraId="6B5693FA" w14:textId="77777777" w:rsidR="003A2020" w:rsidRPr="00E3597C" w:rsidRDefault="003A2020" w:rsidP="003A2020">
      <w:pPr>
        <w:shd w:val="clear" w:color="auto" w:fill="FFFFFF"/>
        <w:spacing w:after="300" w:line="330" w:lineRule="atLeast"/>
        <w:rPr>
          <w:rFonts w:ascii="Arial" w:eastAsia="Times New Roman" w:hAnsi="Arial" w:cs="Arial"/>
          <w:sz w:val="18"/>
          <w:szCs w:val="18"/>
          <w:lang w:eastAsia="hu-HU"/>
        </w:rPr>
      </w:pPr>
      <w:r w:rsidRPr="00E3597C">
        <w:rPr>
          <w:rFonts w:ascii="Arial" w:eastAsia="Times New Roman" w:hAnsi="Arial" w:cs="Arial"/>
          <w:sz w:val="18"/>
          <w:szCs w:val="18"/>
          <w:lang w:eastAsia="hu-HU"/>
        </w:rPr>
        <w:t> „Pénztár” gomb lenyomását követően megjelenik a kosár tartalma, illetve az Ön által kiválasztott termékek megvásárlása esetén az Ön által fizetendő teljes vételár. </w:t>
      </w:r>
    </w:p>
    <w:p w14:paraId="7377D2C8" w14:textId="77777777" w:rsidR="003A2020" w:rsidRPr="00E3597C" w:rsidRDefault="003A2020" w:rsidP="003A2020">
      <w:pPr>
        <w:shd w:val="clear" w:color="auto" w:fill="FFFFFF"/>
        <w:spacing w:after="300" w:line="330" w:lineRule="atLeast"/>
        <w:rPr>
          <w:rFonts w:ascii="Arial" w:eastAsia="Times New Roman" w:hAnsi="Arial" w:cs="Arial"/>
          <w:sz w:val="18"/>
          <w:szCs w:val="18"/>
          <w:lang w:eastAsia="hu-HU"/>
        </w:rPr>
      </w:pPr>
      <w:r w:rsidRPr="00E3597C">
        <w:rPr>
          <w:rFonts w:ascii="Arial" w:eastAsia="Times New Roman" w:hAnsi="Arial" w:cs="Arial"/>
          <w:sz w:val="18"/>
          <w:szCs w:val="18"/>
          <w:lang w:eastAsia="hu-HU"/>
        </w:rPr>
        <w:t>A </w:t>
      </w:r>
      <w:r w:rsidRPr="00E3597C">
        <w:rPr>
          <w:rFonts w:ascii="Arial" w:eastAsia="Times New Roman" w:hAnsi="Arial" w:cs="Arial"/>
          <w:b/>
          <w:bCs/>
          <w:sz w:val="18"/>
          <w:szCs w:val="18"/>
          <w:lang w:eastAsia="hu-HU"/>
        </w:rPr>
        <w:t>„Számlázási  adatok”</w:t>
      </w:r>
      <w:r w:rsidRPr="00E3597C">
        <w:rPr>
          <w:rFonts w:ascii="Arial" w:eastAsia="Times New Roman" w:hAnsi="Arial" w:cs="Arial"/>
          <w:sz w:val="18"/>
          <w:szCs w:val="18"/>
          <w:lang w:eastAsia="hu-HU"/>
        </w:rPr>
        <w:t> szövegdobozban a nevét</w:t>
      </w:r>
      <w:r w:rsidR="008101B8" w:rsidRPr="00E3597C">
        <w:rPr>
          <w:rFonts w:ascii="Arial" w:eastAsia="Times New Roman" w:hAnsi="Arial" w:cs="Arial"/>
          <w:sz w:val="18"/>
          <w:szCs w:val="18"/>
          <w:lang w:eastAsia="hu-HU"/>
        </w:rPr>
        <w:t>, e-mail</w:t>
      </w:r>
      <w:r w:rsidRPr="00E3597C">
        <w:rPr>
          <w:rFonts w:ascii="Arial" w:eastAsia="Times New Roman" w:hAnsi="Arial" w:cs="Arial"/>
          <w:sz w:val="18"/>
          <w:szCs w:val="18"/>
          <w:lang w:eastAsia="hu-HU"/>
        </w:rPr>
        <w:t xml:space="preserve"> címét, telefonszámát a </w:t>
      </w:r>
      <w:r w:rsidRPr="00E3597C">
        <w:rPr>
          <w:rFonts w:ascii="Arial" w:eastAsia="Times New Roman" w:hAnsi="Arial" w:cs="Arial"/>
          <w:b/>
          <w:bCs/>
          <w:sz w:val="18"/>
          <w:szCs w:val="18"/>
          <w:lang w:eastAsia="hu-HU"/>
        </w:rPr>
        <w:t>„Számlázási cím”</w:t>
      </w:r>
      <w:r w:rsidRPr="00E3597C">
        <w:rPr>
          <w:rFonts w:ascii="Arial" w:eastAsia="Times New Roman" w:hAnsi="Arial" w:cs="Arial"/>
          <w:sz w:val="18"/>
          <w:szCs w:val="18"/>
          <w:lang w:eastAsia="hu-HU"/>
        </w:rPr>
        <w:t> szövegdobozban teljes nevét, címét, telefonszámát tudja megadni. A </w:t>
      </w:r>
      <w:r w:rsidRPr="00E3597C">
        <w:rPr>
          <w:rFonts w:ascii="Arial" w:eastAsia="Times New Roman" w:hAnsi="Arial" w:cs="Arial"/>
          <w:b/>
          <w:bCs/>
          <w:sz w:val="18"/>
          <w:szCs w:val="18"/>
          <w:lang w:eastAsia="hu-HU"/>
        </w:rPr>
        <w:t>”Szállítási információ”</w:t>
      </w:r>
      <w:r w:rsidRPr="00E3597C">
        <w:rPr>
          <w:rFonts w:ascii="Arial" w:eastAsia="Times New Roman" w:hAnsi="Arial" w:cs="Arial"/>
          <w:sz w:val="18"/>
          <w:szCs w:val="18"/>
          <w:lang w:eastAsia="hu-HU"/>
        </w:rPr>
        <w:t> szövegdobozban a rendszer automatikusan a „Számlázási információ” során megadott adatokat tárolja. Amennyiben Ön eltérő címre kéri a szállítást, kérjük távolítsa el a pipát. A </w:t>
      </w:r>
      <w:r w:rsidRPr="00E3597C">
        <w:rPr>
          <w:rFonts w:ascii="Arial" w:eastAsia="Times New Roman" w:hAnsi="Arial" w:cs="Arial"/>
          <w:b/>
          <w:bCs/>
          <w:sz w:val="18"/>
          <w:szCs w:val="18"/>
          <w:lang w:eastAsia="hu-HU"/>
        </w:rPr>
        <w:t>„Megjegyzés”</w:t>
      </w:r>
      <w:r w:rsidRPr="00E3597C">
        <w:rPr>
          <w:rFonts w:ascii="Arial" w:eastAsia="Times New Roman" w:hAnsi="Arial" w:cs="Arial"/>
          <w:sz w:val="18"/>
          <w:szCs w:val="18"/>
          <w:lang w:eastAsia="hu-HU"/>
        </w:rPr>
        <w:t> szövegdobozban” Ön tetszőlegesen adhat meg további információt.</w:t>
      </w:r>
      <w:r w:rsidRPr="00E3597C">
        <w:rPr>
          <w:rFonts w:ascii="Arial" w:eastAsia="Times New Roman" w:hAnsi="Arial" w:cs="Arial"/>
          <w:sz w:val="18"/>
          <w:szCs w:val="18"/>
          <w:lang w:eastAsia="hu-HU"/>
        </w:rPr>
        <w:br/>
      </w:r>
      <w:r w:rsidRPr="00E3597C">
        <w:rPr>
          <w:rFonts w:ascii="Arial" w:eastAsia="Times New Roman" w:hAnsi="Arial" w:cs="Arial"/>
          <w:sz w:val="18"/>
          <w:szCs w:val="18"/>
          <w:lang w:eastAsia="hu-HU"/>
        </w:rPr>
        <w:br/>
        <w:t>A </w:t>
      </w:r>
      <w:r w:rsidRPr="00E3597C">
        <w:rPr>
          <w:rFonts w:ascii="Arial" w:eastAsia="Times New Roman" w:hAnsi="Arial" w:cs="Arial"/>
          <w:b/>
          <w:bCs/>
          <w:sz w:val="18"/>
          <w:szCs w:val="18"/>
          <w:lang w:eastAsia="hu-HU"/>
        </w:rPr>
        <w:t>„Szállítási mód”</w:t>
      </w:r>
      <w:r w:rsidRPr="00E3597C">
        <w:rPr>
          <w:rFonts w:ascii="Arial" w:eastAsia="Times New Roman" w:hAnsi="Arial" w:cs="Arial"/>
          <w:sz w:val="18"/>
          <w:szCs w:val="18"/>
          <w:lang w:eastAsia="hu-HU"/>
        </w:rPr>
        <w:t> dobozban kell bejelölnie, hogy a megrendelt terméket személyesen kívánja átvenni (személyes átvétel), vagy kiszállítást kér., vagy csomagponton kívánja átvenni a terméket. Kiszállítás és csomagpontos átvétel esetén a rendszer jelzi a kiszállítás díját, melyet Ön köteles megfizetni megrendelés esetén. </w:t>
      </w:r>
      <w:r w:rsidRPr="00E3597C">
        <w:rPr>
          <w:rFonts w:ascii="Arial" w:eastAsia="Times New Roman" w:hAnsi="Arial" w:cs="Arial"/>
          <w:sz w:val="18"/>
          <w:szCs w:val="18"/>
          <w:lang w:eastAsia="hu-HU"/>
        </w:rPr>
        <w:br/>
      </w:r>
      <w:r w:rsidRPr="00E3597C">
        <w:rPr>
          <w:rFonts w:ascii="Arial" w:eastAsia="Times New Roman" w:hAnsi="Arial" w:cs="Arial"/>
          <w:sz w:val="18"/>
          <w:szCs w:val="18"/>
          <w:lang w:eastAsia="hu-HU"/>
        </w:rPr>
        <w:br/>
        <w:t>A </w:t>
      </w:r>
      <w:r w:rsidRPr="00E3597C">
        <w:rPr>
          <w:rFonts w:ascii="Arial" w:eastAsia="Times New Roman" w:hAnsi="Arial" w:cs="Arial"/>
          <w:b/>
          <w:bCs/>
          <w:sz w:val="18"/>
          <w:szCs w:val="18"/>
          <w:lang w:eastAsia="hu-HU"/>
        </w:rPr>
        <w:t>„Fizetési mód”</w:t>
      </w:r>
      <w:r w:rsidRPr="00E3597C">
        <w:rPr>
          <w:rFonts w:ascii="Arial" w:eastAsia="Times New Roman" w:hAnsi="Arial" w:cs="Arial"/>
          <w:sz w:val="18"/>
          <w:szCs w:val="18"/>
          <w:lang w:eastAsia="hu-HU"/>
        </w:rPr>
        <w:t> dobozban kell bejelölnie, hogy a megrendelt terméket milyen fizetési móddal kívánja kiegyenlíteni.</w:t>
      </w:r>
    </w:p>
    <w:p w14:paraId="56DE3153" w14:textId="77777777" w:rsidR="003A2020" w:rsidRPr="00E3597C" w:rsidRDefault="003A2020" w:rsidP="003A2020">
      <w:pPr>
        <w:shd w:val="clear" w:color="auto" w:fill="FFFFFF"/>
        <w:spacing w:after="300" w:line="330" w:lineRule="atLeast"/>
        <w:rPr>
          <w:rFonts w:ascii="Arial" w:eastAsia="Times New Roman" w:hAnsi="Arial" w:cs="Arial"/>
          <w:sz w:val="18"/>
          <w:szCs w:val="18"/>
          <w:lang w:eastAsia="hu-HU"/>
        </w:rPr>
      </w:pPr>
      <w:r w:rsidRPr="00E3597C">
        <w:rPr>
          <w:rFonts w:ascii="Arial" w:eastAsia="Times New Roman" w:hAnsi="Arial" w:cs="Arial"/>
          <w:b/>
          <w:bCs/>
          <w:sz w:val="18"/>
          <w:szCs w:val="18"/>
          <w:lang w:eastAsia="hu-HU"/>
        </w:rPr>
        <w:t>A rendelés áttekintése</w:t>
      </w:r>
    </w:p>
    <w:p w14:paraId="251721EF" w14:textId="77777777" w:rsidR="003A2020" w:rsidRPr="00E3597C" w:rsidRDefault="003A2020" w:rsidP="003A2020">
      <w:pPr>
        <w:shd w:val="clear" w:color="auto" w:fill="FFFFFF"/>
        <w:spacing w:after="300" w:line="330" w:lineRule="atLeast"/>
        <w:rPr>
          <w:rFonts w:ascii="Arial" w:eastAsia="Times New Roman" w:hAnsi="Arial" w:cs="Arial"/>
          <w:sz w:val="18"/>
          <w:szCs w:val="18"/>
          <w:lang w:eastAsia="hu-HU"/>
        </w:rPr>
      </w:pPr>
      <w:r w:rsidRPr="00E3597C">
        <w:rPr>
          <w:rFonts w:ascii="Arial" w:eastAsia="Times New Roman" w:hAnsi="Arial" w:cs="Arial"/>
          <w:sz w:val="18"/>
          <w:szCs w:val="18"/>
          <w:lang w:eastAsia="hu-HU"/>
        </w:rPr>
        <w:t>A fenti szövegdobozok kitöltését követően Ön a </w:t>
      </w:r>
      <w:r w:rsidRPr="00E3597C">
        <w:rPr>
          <w:rFonts w:ascii="Arial" w:eastAsia="Times New Roman" w:hAnsi="Arial" w:cs="Arial"/>
          <w:b/>
          <w:bCs/>
          <w:sz w:val="18"/>
          <w:szCs w:val="18"/>
          <w:lang w:eastAsia="hu-HU"/>
        </w:rPr>
        <w:t>„Tovább”</w:t>
      </w:r>
      <w:r w:rsidRPr="00E3597C">
        <w:rPr>
          <w:rFonts w:ascii="Arial" w:eastAsia="Times New Roman" w:hAnsi="Arial" w:cs="Arial"/>
          <w:sz w:val="18"/>
          <w:szCs w:val="18"/>
          <w:lang w:eastAsia="hu-HU"/>
        </w:rPr>
        <w:t> gombra kattintva folytathatja a megrendelési folyamatot, illetve a „Vissza a kosárhoz” gombra kattintva törölheti/javíthatja az eddig bevitt adatokat, és visszaléphet a Kosár tartalmához. A „</w:t>
      </w:r>
      <w:r w:rsidRPr="00E3597C">
        <w:rPr>
          <w:rFonts w:ascii="Arial" w:eastAsia="Times New Roman" w:hAnsi="Arial" w:cs="Arial"/>
          <w:b/>
          <w:bCs/>
          <w:sz w:val="18"/>
          <w:szCs w:val="18"/>
          <w:lang w:eastAsia="hu-HU"/>
        </w:rPr>
        <w:t>Tovább</w:t>
      </w:r>
      <w:r w:rsidRPr="00E3597C">
        <w:rPr>
          <w:rFonts w:ascii="Arial" w:eastAsia="Times New Roman" w:hAnsi="Arial" w:cs="Arial"/>
          <w:sz w:val="18"/>
          <w:szCs w:val="18"/>
          <w:lang w:eastAsia="hu-HU"/>
        </w:rPr>
        <w:t>” gombra kattintás esetén Ön a „Rendelés összesítése” oldalra érkezik. Itt láthatja összegezve a Kosár tartalmát, és az Ön által fizetendő összeget (ezeken az adatokon itt már nem változtathat, csak ha a „Vissza a kosárhoz” gombra kattint).</w:t>
      </w:r>
    </w:p>
    <w:p w14:paraId="037D8D11" w14:textId="77777777" w:rsidR="003A2020" w:rsidRPr="00E3597C" w:rsidRDefault="003A2020" w:rsidP="003A2020">
      <w:pPr>
        <w:shd w:val="clear" w:color="auto" w:fill="FFFFFF"/>
        <w:spacing w:after="300" w:line="330" w:lineRule="atLeast"/>
        <w:rPr>
          <w:rFonts w:ascii="Arial" w:eastAsia="Times New Roman" w:hAnsi="Arial" w:cs="Arial"/>
          <w:sz w:val="18"/>
          <w:szCs w:val="18"/>
          <w:lang w:eastAsia="hu-HU"/>
        </w:rPr>
      </w:pPr>
      <w:r w:rsidRPr="00E3597C">
        <w:rPr>
          <w:rFonts w:ascii="Arial" w:eastAsia="Times New Roman" w:hAnsi="Arial" w:cs="Arial"/>
          <w:b/>
          <w:bCs/>
          <w:sz w:val="18"/>
          <w:szCs w:val="18"/>
          <w:lang w:eastAsia="hu-HU"/>
        </w:rPr>
        <w:t>A rendelés véglegesítése (ajánlattétel)</w:t>
      </w:r>
    </w:p>
    <w:p w14:paraId="02998458" w14:textId="77777777" w:rsidR="003A2020" w:rsidRPr="00E3597C" w:rsidRDefault="003A2020" w:rsidP="003A2020">
      <w:pPr>
        <w:shd w:val="clear" w:color="auto" w:fill="FFFFFF"/>
        <w:spacing w:after="300" w:line="330" w:lineRule="atLeast"/>
        <w:rPr>
          <w:rFonts w:ascii="Arial" w:eastAsia="Times New Roman" w:hAnsi="Arial" w:cs="Arial"/>
          <w:sz w:val="18"/>
          <w:szCs w:val="18"/>
          <w:lang w:eastAsia="hu-HU"/>
        </w:rPr>
      </w:pPr>
      <w:r w:rsidRPr="00E3597C">
        <w:rPr>
          <w:rFonts w:ascii="Arial" w:eastAsia="Times New Roman" w:hAnsi="Arial" w:cs="Arial"/>
          <w:sz w:val="18"/>
          <w:szCs w:val="18"/>
          <w:lang w:eastAsia="hu-HU"/>
        </w:rPr>
        <w:t>Amennyiben Ön meggyőződött arról, hogy a kosár tartalma megfelel az Ön által megrendelni kívánt termékeknek, valamint az Ön adatai helyesen szerepelnek, úgy a „Megrendelés” gombra kattintva zárhatja le megrendelését. A honlapon közölt információk nem minősülnek az Eladó részéről szerződés megkötésére vonatkozó ajánlatnak. A jelen ÁSZF hatálya alá tartozó megrendelések esetén Ön minősül ajánlattevőnek, és a szerződés az Ön által a honlapon keresztül tett ajánlatnak az Eladó által történő elfogadásával jön létre a jelen ÁSZF rendelkezései szerint</w:t>
      </w:r>
    </w:p>
    <w:p w14:paraId="5676DC2A" w14:textId="77777777" w:rsidR="003A2020" w:rsidRPr="00E3597C" w:rsidRDefault="003A2020" w:rsidP="003A2020">
      <w:pPr>
        <w:shd w:val="clear" w:color="auto" w:fill="FFFFFF"/>
        <w:spacing w:after="300" w:line="330" w:lineRule="atLeast"/>
        <w:rPr>
          <w:rFonts w:ascii="Arial" w:eastAsia="Times New Roman" w:hAnsi="Arial" w:cs="Arial"/>
          <w:sz w:val="18"/>
          <w:szCs w:val="18"/>
          <w:lang w:eastAsia="hu-HU"/>
        </w:rPr>
      </w:pPr>
      <w:r w:rsidRPr="00E3597C">
        <w:rPr>
          <w:rFonts w:ascii="Arial" w:eastAsia="Times New Roman" w:hAnsi="Arial" w:cs="Arial"/>
          <w:sz w:val="18"/>
          <w:szCs w:val="18"/>
          <w:lang w:eastAsia="hu-HU"/>
        </w:rPr>
        <w:t>Ön a „Megrendelés”  gomb megnyomásával kifejezetten tudomásul veszi, hogy ajánlatát megtettnek kell tekinteni, és nyilatkozata – az Eladó jelen ÁSZF szerinti visszaigazolása esetén - fizetési kötelezettséget von maga után.</w:t>
      </w:r>
    </w:p>
    <w:p w14:paraId="28E919F1" w14:textId="77777777" w:rsidR="003A2020" w:rsidRPr="00E3597C" w:rsidRDefault="003A2020" w:rsidP="003A2020">
      <w:pPr>
        <w:shd w:val="clear" w:color="auto" w:fill="FFFFFF"/>
        <w:spacing w:after="300" w:line="330" w:lineRule="atLeast"/>
        <w:rPr>
          <w:rFonts w:ascii="Arial" w:eastAsia="Times New Roman" w:hAnsi="Arial" w:cs="Arial"/>
          <w:sz w:val="18"/>
          <w:szCs w:val="18"/>
          <w:lang w:eastAsia="hu-HU"/>
        </w:rPr>
      </w:pPr>
      <w:r w:rsidRPr="00E3597C">
        <w:rPr>
          <w:rFonts w:ascii="Arial" w:eastAsia="Times New Roman" w:hAnsi="Arial" w:cs="Arial"/>
          <w:b/>
          <w:bCs/>
          <w:sz w:val="18"/>
          <w:szCs w:val="18"/>
          <w:lang w:eastAsia="hu-HU"/>
        </w:rPr>
        <w:t>Rendelés feldolgozása, a szerződés létrejötte</w:t>
      </w:r>
    </w:p>
    <w:p w14:paraId="11950580" w14:textId="77777777" w:rsidR="003A2020" w:rsidRPr="00E3597C" w:rsidRDefault="003A2020" w:rsidP="003A2020">
      <w:pPr>
        <w:shd w:val="clear" w:color="auto" w:fill="FFFFFF"/>
        <w:spacing w:after="300" w:line="330" w:lineRule="atLeast"/>
        <w:rPr>
          <w:rFonts w:ascii="Arial" w:eastAsia="Times New Roman" w:hAnsi="Arial" w:cs="Arial"/>
          <w:sz w:val="18"/>
          <w:szCs w:val="18"/>
          <w:lang w:eastAsia="hu-HU"/>
        </w:rPr>
      </w:pPr>
      <w:r w:rsidRPr="00E3597C">
        <w:rPr>
          <w:rFonts w:ascii="Arial" w:eastAsia="Times New Roman" w:hAnsi="Arial" w:cs="Arial"/>
          <w:sz w:val="18"/>
          <w:szCs w:val="18"/>
          <w:lang w:eastAsia="hu-HU"/>
        </w:rPr>
        <w:t>Önt az ajánlata 48 órás időtartamban köti. Amennyiben az Ön ajánlatát a jelen általános szerződési feltételek szerint 48 órán belül nem igazolja vissza az Eladó, Ön mentesül az ajánlati kötöttsége alól.</w:t>
      </w:r>
    </w:p>
    <w:p w14:paraId="1D00B5E7" w14:textId="77777777" w:rsidR="003A2020" w:rsidRPr="00E3597C" w:rsidRDefault="003A2020" w:rsidP="003A2020">
      <w:pPr>
        <w:shd w:val="clear" w:color="auto" w:fill="FFFFFF"/>
        <w:spacing w:after="300" w:line="330" w:lineRule="atLeast"/>
        <w:rPr>
          <w:rFonts w:ascii="Arial" w:eastAsia="Times New Roman" w:hAnsi="Arial" w:cs="Arial"/>
          <w:sz w:val="18"/>
          <w:szCs w:val="18"/>
          <w:lang w:eastAsia="hu-HU"/>
        </w:rPr>
      </w:pPr>
      <w:r w:rsidRPr="00E3597C">
        <w:rPr>
          <w:rFonts w:ascii="Arial" w:eastAsia="Times New Roman" w:hAnsi="Arial" w:cs="Arial"/>
          <w:sz w:val="18"/>
          <w:szCs w:val="18"/>
          <w:lang w:eastAsia="hu-HU"/>
        </w:rPr>
        <w:t>Önnek bármilyen időpontban lehetősége van a megrendelés leadására. Az Eladó legkésőbb az Ön ajánlatának elküldését követő munkanap során e-mail útján visszaigazolja az Ön ajánlatát.  A szerződés az Ön által tett ajánlatnak az Eladó által történő elfogadásával jön létre.</w:t>
      </w:r>
    </w:p>
    <w:p w14:paraId="3F4F0D73" w14:textId="77777777" w:rsidR="003A2020" w:rsidRPr="00E3597C" w:rsidRDefault="003A2020" w:rsidP="003A2020">
      <w:pPr>
        <w:shd w:val="clear" w:color="auto" w:fill="FFFFFF"/>
        <w:spacing w:after="300" w:line="330" w:lineRule="atLeast"/>
        <w:rPr>
          <w:rFonts w:ascii="Arial" w:eastAsia="Times New Roman" w:hAnsi="Arial" w:cs="Arial"/>
          <w:sz w:val="18"/>
          <w:szCs w:val="18"/>
          <w:lang w:eastAsia="hu-HU"/>
        </w:rPr>
      </w:pPr>
      <w:r w:rsidRPr="00E3597C">
        <w:rPr>
          <w:rFonts w:ascii="Arial" w:eastAsia="Times New Roman" w:hAnsi="Arial" w:cs="Arial"/>
          <w:b/>
          <w:bCs/>
          <w:sz w:val="18"/>
          <w:szCs w:val="18"/>
          <w:lang w:eastAsia="hu-HU"/>
        </w:rPr>
        <w:t>Fizetési módok</w:t>
      </w:r>
    </w:p>
    <w:p w14:paraId="56C3C6E6" w14:textId="77777777" w:rsidR="003A2020" w:rsidRPr="00E3597C" w:rsidRDefault="003A2020" w:rsidP="003A2020">
      <w:pPr>
        <w:shd w:val="clear" w:color="auto" w:fill="FFFFFF"/>
        <w:spacing w:after="300" w:line="330" w:lineRule="atLeast"/>
        <w:rPr>
          <w:rFonts w:ascii="Arial" w:eastAsia="Times New Roman" w:hAnsi="Arial" w:cs="Arial"/>
          <w:sz w:val="18"/>
          <w:szCs w:val="18"/>
          <w:lang w:eastAsia="hu-HU"/>
        </w:rPr>
      </w:pPr>
      <w:r w:rsidRPr="00E3597C">
        <w:rPr>
          <w:rFonts w:ascii="Arial" w:eastAsia="Times New Roman" w:hAnsi="Arial" w:cs="Arial"/>
          <w:b/>
          <w:bCs/>
          <w:sz w:val="18"/>
          <w:szCs w:val="18"/>
          <w:lang w:eastAsia="hu-HU"/>
        </w:rPr>
        <w:t>Banki átutalás</w:t>
      </w:r>
    </w:p>
    <w:p w14:paraId="619BAD7C" w14:textId="77777777" w:rsidR="005740E7" w:rsidRPr="00465059" w:rsidRDefault="003A2020" w:rsidP="003A2020">
      <w:pPr>
        <w:shd w:val="clear" w:color="auto" w:fill="FFFFFF"/>
        <w:spacing w:after="300" w:line="330" w:lineRule="atLeast"/>
        <w:rPr>
          <w:rFonts w:ascii="Arial" w:eastAsia="Times New Roman" w:hAnsi="Arial" w:cs="Arial"/>
          <w:sz w:val="18"/>
          <w:szCs w:val="18"/>
          <w:lang w:eastAsia="hu-HU"/>
        </w:rPr>
      </w:pPr>
      <w:r w:rsidRPr="00465059">
        <w:rPr>
          <w:rFonts w:ascii="Arial" w:eastAsia="Times New Roman" w:hAnsi="Arial" w:cs="Arial"/>
          <w:sz w:val="18"/>
          <w:szCs w:val="18"/>
          <w:lang w:eastAsia="hu-HU"/>
        </w:rPr>
        <w:t xml:space="preserve">A termékek ellenértékét banki átutalás útján is rendezheti. Átutalás esetén szükséges a megrendelés azonosító feltüntetése a közlemény részben, az utalást az alábbi bankszámlára </w:t>
      </w:r>
      <w:r w:rsidR="00F02A60" w:rsidRPr="00465059">
        <w:rPr>
          <w:rFonts w:ascii="Arial" w:eastAsia="Times New Roman" w:hAnsi="Arial" w:cs="Arial"/>
          <w:sz w:val="18"/>
          <w:szCs w:val="18"/>
          <w:lang w:eastAsia="hu-HU"/>
        </w:rPr>
        <w:t xml:space="preserve">szükséges megtenni: </w:t>
      </w:r>
    </w:p>
    <w:p w14:paraId="42CFB8DC" w14:textId="5FDE4E59" w:rsidR="00C900BC" w:rsidRPr="00465059" w:rsidRDefault="00F02A60" w:rsidP="003A2020">
      <w:pPr>
        <w:shd w:val="clear" w:color="auto" w:fill="FFFFFF"/>
        <w:spacing w:after="300" w:line="330" w:lineRule="atLeast"/>
        <w:rPr>
          <w:rFonts w:ascii="Arial" w:eastAsia="Times New Roman" w:hAnsi="Arial" w:cs="Arial"/>
          <w:b/>
          <w:bCs/>
          <w:sz w:val="18"/>
          <w:szCs w:val="18"/>
          <w:lang w:eastAsia="hu-HU"/>
        </w:rPr>
      </w:pPr>
      <w:r w:rsidRPr="00465059">
        <w:rPr>
          <w:rFonts w:ascii="Arial" w:eastAsia="Times New Roman" w:hAnsi="Arial" w:cs="Arial"/>
          <w:b/>
          <w:bCs/>
          <w:sz w:val="18"/>
          <w:szCs w:val="18"/>
          <w:lang w:eastAsia="hu-HU"/>
        </w:rPr>
        <w:t>OTP Bank</w:t>
      </w:r>
      <w:r w:rsidR="00D34A71" w:rsidRPr="00465059">
        <w:rPr>
          <w:rFonts w:ascii="Arial" w:eastAsia="Times New Roman" w:hAnsi="Arial" w:cs="Arial"/>
          <w:b/>
          <w:bCs/>
          <w:sz w:val="18"/>
          <w:szCs w:val="18"/>
          <w:lang w:eastAsia="hu-HU"/>
        </w:rPr>
        <w:t xml:space="preserve"> számlaszám: </w:t>
      </w:r>
      <w:r w:rsidR="005740E7" w:rsidRPr="00465059">
        <w:rPr>
          <w:rFonts w:ascii="Arial" w:eastAsia="Times New Roman" w:hAnsi="Arial" w:cs="Arial"/>
          <w:b/>
          <w:bCs/>
          <w:sz w:val="18"/>
          <w:szCs w:val="18"/>
          <w:lang w:eastAsia="hu-HU"/>
        </w:rPr>
        <w:t>117</w:t>
      </w:r>
      <w:r w:rsidR="00EF5BFF" w:rsidRPr="00465059">
        <w:rPr>
          <w:rFonts w:ascii="Arial" w:eastAsia="Times New Roman" w:hAnsi="Arial" w:cs="Arial"/>
          <w:b/>
          <w:bCs/>
          <w:sz w:val="18"/>
          <w:szCs w:val="18"/>
          <w:lang w:eastAsia="hu-HU"/>
        </w:rPr>
        <w:t>01004-2596</w:t>
      </w:r>
      <w:r w:rsidR="00C900BC" w:rsidRPr="00465059">
        <w:rPr>
          <w:rFonts w:ascii="Arial" w:eastAsia="Times New Roman" w:hAnsi="Arial" w:cs="Arial"/>
          <w:b/>
          <w:bCs/>
          <w:sz w:val="18"/>
          <w:szCs w:val="18"/>
          <w:lang w:eastAsia="hu-HU"/>
        </w:rPr>
        <w:t>5236-00000000</w:t>
      </w:r>
    </w:p>
    <w:p w14:paraId="2FB24264" w14:textId="5752AFCD" w:rsidR="003A2020" w:rsidRPr="00465059" w:rsidRDefault="00C900BC" w:rsidP="003A2020">
      <w:pPr>
        <w:shd w:val="clear" w:color="auto" w:fill="FFFFFF"/>
        <w:spacing w:after="300" w:line="330" w:lineRule="atLeast"/>
        <w:rPr>
          <w:rFonts w:ascii="Arial" w:eastAsia="Times New Roman" w:hAnsi="Arial" w:cs="Arial"/>
          <w:b/>
          <w:bCs/>
          <w:sz w:val="18"/>
          <w:szCs w:val="18"/>
          <w:lang w:eastAsia="hu-HU"/>
        </w:rPr>
      </w:pPr>
      <w:r w:rsidRPr="00465059">
        <w:rPr>
          <w:rFonts w:ascii="Arial" w:eastAsia="Times New Roman" w:hAnsi="Arial" w:cs="Arial"/>
          <w:b/>
          <w:bCs/>
          <w:sz w:val="18"/>
          <w:szCs w:val="18"/>
          <w:lang w:eastAsia="hu-HU"/>
        </w:rPr>
        <w:t>C</w:t>
      </w:r>
      <w:r w:rsidR="00F02A60" w:rsidRPr="00465059">
        <w:rPr>
          <w:rFonts w:ascii="Arial" w:eastAsia="Times New Roman" w:hAnsi="Arial" w:cs="Arial"/>
          <w:b/>
          <w:bCs/>
          <w:sz w:val="18"/>
          <w:szCs w:val="18"/>
          <w:lang w:eastAsia="hu-HU"/>
        </w:rPr>
        <w:t>ég neve: TUXEDO KFT.</w:t>
      </w:r>
      <w:r w:rsidRPr="00465059">
        <w:rPr>
          <w:rFonts w:ascii="Arial" w:eastAsia="Times New Roman" w:hAnsi="Arial" w:cs="Arial"/>
          <w:b/>
          <w:bCs/>
          <w:sz w:val="18"/>
          <w:szCs w:val="18"/>
          <w:lang w:eastAsia="hu-HU"/>
        </w:rPr>
        <w:t xml:space="preserve"> Kereskedelmi és Szolgáltató Kft. </w:t>
      </w:r>
    </w:p>
    <w:p w14:paraId="64A9D230" w14:textId="77777777" w:rsidR="003A2020" w:rsidRPr="00465059" w:rsidRDefault="003A2020" w:rsidP="003A2020">
      <w:pPr>
        <w:shd w:val="clear" w:color="auto" w:fill="FFFFFF"/>
        <w:spacing w:after="300" w:line="330" w:lineRule="atLeast"/>
        <w:rPr>
          <w:rFonts w:ascii="Arial" w:eastAsia="Times New Roman" w:hAnsi="Arial" w:cs="Arial"/>
          <w:sz w:val="18"/>
          <w:szCs w:val="18"/>
          <w:lang w:eastAsia="hu-HU"/>
        </w:rPr>
      </w:pPr>
      <w:r w:rsidRPr="00465059">
        <w:rPr>
          <w:rFonts w:ascii="Arial" w:eastAsia="Times New Roman" w:hAnsi="Arial" w:cs="Arial"/>
          <w:b/>
          <w:bCs/>
          <w:sz w:val="18"/>
          <w:szCs w:val="18"/>
          <w:lang w:eastAsia="hu-HU"/>
        </w:rPr>
        <w:t>Utánvétel</w:t>
      </w:r>
    </w:p>
    <w:p w14:paraId="61F16FCD" w14:textId="77777777" w:rsidR="003A2020" w:rsidRPr="00465059" w:rsidRDefault="003A2020" w:rsidP="003A2020">
      <w:pPr>
        <w:shd w:val="clear" w:color="auto" w:fill="FFFFFF"/>
        <w:spacing w:after="300" w:line="330" w:lineRule="atLeast"/>
        <w:rPr>
          <w:rFonts w:ascii="Arial" w:eastAsia="Times New Roman" w:hAnsi="Arial" w:cs="Arial"/>
          <w:sz w:val="18"/>
          <w:szCs w:val="18"/>
          <w:lang w:eastAsia="hu-HU"/>
        </w:rPr>
      </w:pPr>
      <w:r w:rsidRPr="00465059">
        <w:rPr>
          <w:rFonts w:ascii="Arial" w:eastAsia="Times New Roman" w:hAnsi="Arial" w:cs="Arial"/>
          <w:sz w:val="18"/>
          <w:szCs w:val="18"/>
          <w:lang w:eastAsia="hu-HU"/>
        </w:rPr>
        <w:t>Amennyiben a rendelés értékét a csomag kézhezvételekor kívánja kiegyenlíteni, akkor válassza az "Utánvétel" fizetési módot.</w:t>
      </w:r>
    </w:p>
    <w:p w14:paraId="065AE8B0" w14:textId="77777777" w:rsidR="003A2020" w:rsidRPr="00465059" w:rsidRDefault="003A2020" w:rsidP="003A2020">
      <w:pPr>
        <w:shd w:val="clear" w:color="auto" w:fill="FFFFFF"/>
        <w:spacing w:after="300" w:line="330" w:lineRule="atLeast"/>
        <w:rPr>
          <w:rFonts w:ascii="Arial" w:eastAsia="Times New Roman" w:hAnsi="Arial" w:cs="Arial"/>
          <w:sz w:val="18"/>
          <w:szCs w:val="18"/>
          <w:lang w:eastAsia="hu-HU"/>
        </w:rPr>
      </w:pPr>
      <w:r w:rsidRPr="00465059">
        <w:rPr>
          <w:rFonts w:ascii="Arial" w:eastAsia="Times New Roman" w:hAnsi="Arial" w:cs="Arial"/>
          <w:b/>
          <w:bCs/>
          <w:sz w:val="18"/>
          <w:szCs w:val="18"/>
          <w:lang w:eastAsia="hu-HU"/>
        </w:rPr>
        <w:t>Átvételi módok, átvételi díjak</w:t>
      </w:r>
    </w:p>
    <w:p w14:paraId="689D59EA" w14:textId="77777777" w:rsidR="003A2020" w:rsidRPr="00465059" w:rsidRDefault="003A2020" w:rsidP="003A2020">
      <w:pPr>
        <w:shd w:val="clear" w:color="auto" w:fill="FFFFFF"/>
        <w:spacing w:after="300" w:line="330" w:lineRule="atLeast"/>
        <w:rPr>
          <w:rFonts w:ascii="Arial" w:eastAsia="Times New Roman" w:hAnsi="Arial" w:cs="Arial"/>
          <w:sz w:val="18"/>
          <w:szCs w:val="18"/>
          <w:lang w:eastAsia="hu-HU"/>
        </w:rPr>
      </w:pPr>
      <w:r w:rsidRPr="00465059">
        <w:rPr>
          <w:rFonts w:ascii="Arial" w:eastAsia="Times New Roman" w:hAnsi="Arial" w:cs="Arial"/>
          <w:b/>
          <w:bCs/>
          <w:sz w:val="18"/>
          <w:szCs w:val="18"/>
          <w:lang w:eastAsia="hu-HU"/>
        </w:rPr>
        <w:t>GLS futárszolgálat</w:t>
      </w:r>
    </w:p>
    <w:p w14:paraId="778F45C3" w14:textId="77777777" w:rsidR="003A2020" w:rsidRPr="003A2020" w:rsidRDefault="003A2020" w:rsidP="003A2020">
      <w:pPr>
        <w:shd w:val="clear" w:color="auto" w:fill="FFFFFF"/>
        <w:spacing w:after="300" w:line="330" w:lineRule="atLeast"/>
        <w:rPr>
          <w:rFonts w:ascii="Arial" w:eastAsia="Times New Roman" w:hAnsi="Arial" w:cs="Arial"/>
          <w:color w:val="727272"/>
          <w:sz w:val="18"/>
          <w:szCs w:val="18"/>
          <w:lang w:eastAsia="hu-HU"/>
        </w:rPr>
      </w:pPr>
      <w:r w:rsidRPr="00465059">
        <w:rPr>
          <w:rFonts w:ascii="Arial" w:eastAsia="Times New Roman" w:hAnsi="Arial" w:cs="Arial"/>
          <w:sz w:val="18"/>
          <w:szCs w:val="18"/>
          <w:lang w:eastAsia="hu-HU"/>
        </w:rPr>
        <w:t>A terméket a GLS futárszolgálat szállítja ki.</w:t>
      </w:r>
      <w:r w:rsidRPr="00465059">
        <w:rPr>
          <w:rFonts w:ascii="Arial" w:eastAsia="Times New Roman" w:hAnsi="Arial" w:cs="Arial"/>
          <w:sz w:val="18"/>
          <w:szCs w:val="18"/>
          <w:lang w:eastAsia="hu-HU"/>
        </w:rPr>
        <w:br/>
      </w:r>
      <w:r w:rsidRPr="00465059">
        <w:rPr>
          <w:rFonts w:ascii="Arial" w:eastAsia="Times New Roman" w:hAnsi="Arial" w:cs="Arial"/>
          <w:sz w:val="18"/>
          <w:szCs w:val="18"/>
          <w:lang w:eastAsia="hu-HU"/>
        </w:rPr>
        <w:br/>
        <w:t>Bővebb információt itt talál:</w:t>
      </w:r>
      <w:r w:rsidRPr="003A2020">
        <w:rPr>
          <w:rFonts w:ascii="Arial" w:eastAsia="Times New Roman" w:hAnsi="Arial" w:cs="Arial"/>
          <w:color w:val="727272"/>
          <w:sz w:val="18"/>
          <w:szCs w:val="18"/>
          <w:lang w:eastAsia="hu-HU"/>
        </w:rPr>
        <w:t> </w:t>
      </w:r>
      <w:hyperlink r:id="rId33" w:tgtFrame="_blank" w:history="1">
        <w:r w:rsidRPr="003A2020">
          <w:rPr>
            <w:rFonts w:ascii="Arial" w:eastAsia="Times New Roman" w:hAnsi="Arial" w:cs="Arial"/>
            <w:color w:val="337AB7"/>
            <w:sz w:val="18"/>
            <w:szCs w:val="18"/>
            <w:lang w:eastAsia="hu-HU"/>
          </w:rPr>
          <w:t>https://gls-group.eu/HU/hu/cimzetteknek-nyujtott-szolgaltatasok</w:t>
        </w:r>
      </w:hyperlink>
    </w:p>
    <w:p w14:paraId="4E744F49" w14:textId="77777777" w:rsidR="003A2020" w:rsidRPr="00465059" w:rsidRDefault="003A2020" w:rsidP="003A2020">
      <w:pPr>
        <w:shd w:val="clear" w:color="auto" w:fill="FFFFFF"/>
        <w:spacing w:after="300" w:line="330" w:lineRule="atLeast"/>
        <w:rPr>
          <w:rFonts w:ascii="Arial" w:eastAsia="Times New Roman" w:hAnsi="Arial" w:cs="Arial"/>
          <w:sz w:val="18"/>
          <w:szCs w:val="18"/>
          <w:lang w:eastAsia="hu-HU"/>
        </w:rPr>
      </w:pPr>
      <w:r w:rsidRPr="00465059">
        <w:rPr>
          <w:rFonts w:ascii="Arial" w:eastAsia="Times New Roman" w:hAnsi="Arial" w:cs="Arial"/>
          <w:b/>
          <w:bCs/>
          <w:sz w:val="18"/>
          <w:szCs w:val="18"/>
          <w:lang w:eastAsia="hu-HU"/>
        </w:rPr>
        <w:t>GLS csomagpont</w:t>
      </w:r>
    </w:p>
    <w:p w14:paraId="5F1290B0" w14:textId="77777777" w:rsidR="003A2020" w:rsidRPr="00465059" w:rsidRDefault="003A2020" w:rsidP="003A2020">
      <w:pPr>
        <w:shd w:val="clear" w:color="auto" w:fill="FFFFFF"/>
        <w:spacing w:after="300" w:line="330" w:lineRule="atLeast"/>
        <w:rPr>
          <w:rFonts w:ascii="Arial" w:eastAsia="Times New Roman" w:hAnsi="Arial" w:cs="Arial"/>
          <w:sz w:val="18"/>
          <w:szCs w:val="18"/>
          <w:lang w:eastAsia="hu-HU"/>
        </w:rPr>
      </w:pPr>
      <w:r w:rsidRPr="00465059">
        <w:rPr>
          <w:rFonts w:ascii="Arial" w:eastAsia="Times New Roman" w:hAnsi="Arial" w:cs="Arial"/>
          <w:sz w:val="18"/>
          <w:szCs w:val="18"/>
          <w:lang w:eastAsia="hu-HU"/>
        </w:rPr>
        <w:t>Az online vásárlásoknál a </w:t>
      </w:r>
      <w:r w:rsidRPr="00465059">
        <w:rPr>
          <w:rFonts w:ascii="Arial" w:eastAsia="Times New Roman" w:hAnsi="Arial" w:cs="Arial"/>
          <w:b/>
          <w:bCs/>
          <w:sz w:val="18"/>
          <w:szCs w:val="18"/>
          <w:lang w:eastAsia="hu-HU"/>
        </w:rPr>
        <w:t>háztól házig</w:t>
      </w:r>
      <w:r w:rsidRPr="00465059">
        <w:rPr>
          <w:rFonts w:ascii="Arial" w:eastAsia="Times New Roman" w:hAnsi="Arial" w:cs="Arial"/>
          <w:sz w:val="18"/>
          <w:szCs w:val="18"/>
          <w:lang w:eastAsia="hu-HU"/>
        </w:rPr>
        <w:t xml:space="preserve"> futárszolgálattal történő kiszállítás a legnépszerűbb, de évről évre nő a személyes átvétel aránya. A megrendelők kényelmesen és saját időbeosztásuk szerint vehetik át az árut a GLS </w:t>
      </w:r>
      <w:proofErr w:type="spellStart"/>
      <w:r w:rsidRPr="00465059">
        <w:rPr>
          <w:rFonts w:ascii="Arial" w:eastAsia="Times New Roman" w:hAnsi="Arial" w:cs="Arial"/>
          <w:sz w:val="18"/>
          <w:szCs w:val="18"/>
          <w:lang w:eastAsia="hu-HU"/>
        </w:rPr>
        <w:t>CsomagPontokon</w:t>
      </w:r>
      <w:proofErr w:type="spellEnd"/>
      <w:r w:rsidRPr="00465059">
        <w:rPr>
          <w:rFonts w:ascii="Arial" w:eastAsia="Times New Roman" w:hAnsi="Arial" w:cs="Arial"/>
          <w:sz w:val="18"/>
          <w:szCs w:val="18"/>
          <w:lang w:eastAsia="hu-HU"/>
        </w:rPr>
        <w:t xml:space="preserve"> keresztül, ahol a készpénzes fizetés biztosított.</w:t>
      </w:r>
    </w:p>
    <w:p w14:paraId="6645A2BA" w14:textId="77777777" w:rsidR="003A2020" w:rsidRPr="00465059" w:rsidRDefault="003A2020" w:rsidP="003A2020">
      <w:pPr>
        <w:shd w:val="clear" w:color="auto" w:fill="FFFFFF"/>
        <w:spacing w:after="300" w:line="330" w:lineRule="atLeast"/>
        <w:rPr>
          <w:rFonts w:ascii="Arial" w:eastAsia="Times New Roman" w:hAnsi="Arial" w:cs="Arial"/>
          <w:sz w:val="18"/>
          <w:szCs w:val="18"/>
          <w:lang w:eastAsia="hu-HU"/>
        </w:rPr>
      </w:pPr>
      <w:r w:rsidRPr="00465059">
        <w:rPr>
          <w:rFonts w:ascii="Arial" w:eastAsia="Times New Roman" w:hAnsi="Arial" w:cs="Arial"/>
          <w:sz w:val="18"/>
          <w:szCs w:val="18"/>
          <w:lang w:eastAsia="hu-HU"/>
        </w:rPr>
        <w:t xml:space="preserve">A GLS </w:t>
      </w:r>
      <w:proofErr w:type="spellStart"/>
      <w:r w:rsidRPr="00465059">
        <w:rPr>
          <w:rFonts w:ascii="Arial" w:eastAsia="Times New Roman" w:hAnsi="Arial" w:cs="Arial"/>
          <w:sz w:val="18"/>
          <w:szCs w:val="18"/>
          <w:lang w:eastAsia="hu-HU"/>
        </w:rPr>
        <w:t>CsomagPontok</w:t>
      </w:r>
      <w:proofErr w:type="spellEnd"/>
      <w:r w:rsidRPr="00465059">
        <w:rPr>
          <w:rFonts w:ascii="Arial" w:eastAsia="Times New Roman" w:hAnsi="Arial" w:cs="Arial"/>
          <w:sz w:val="18"/>
          <w:szCs w:val="18"/>
          <w:lang w:eastAsia="hu-HU"/>
        </w:rPr>
        <w:t xml:space="preserve"> jól megközelíthető helyeken találhatók, például bevásárlóközpontokban, benzinkutakon, könyvesboltokban vagy egyéb forgalmas üzletekben. A legtöbb hosszú </w:t>
      </w:r>
      <w:proofErr w:type="gramStart"/>
      <w:r w:rsidRPr="00465059">
        <w:rPr>
          <w:rFonts w:ascii="Arial" w:eastAsia="Times New Roman" w:hAnsi="Arial" w:cs="Arial"/>
          <w:sz w:val="18"/>
          <w:szCs w:val="18"/>
          <w:lang w:eastAsia="hu-HU"/>
        </w:rPr>
        <w:t>nyitva tartással</w:t>
      </w:r>
      <w:proofErr w:type="gramEnd"/>
      <w:r w:rsidRPr="00465059">
        <w:rPr>
          <w:rFonts w:ascii="Arial" w:eastAsia="Times New Roman" w:hAnsi="Arial" w:cs="Arial"/>
          <w:sz w:val="18"/>
          <w:szCs w:val="18"/>
          <w:lang w:eastAsia="hu-HU"/>
        </w:rPr>
        <w:t xml:space="preserve">, akár hétvégén is várja a csomagot átvenni vagy feladni kívánó ügyfeleket. GLS e-mail vagy SMS értesítőt küld a címzettnek az áru kiszállításáról. A vevő 5 munkanapon belül, bármikor átveheti a csomagot, figyelembe véve a GLS </w:t>
      </w:r>
      <w:proofErr w:type="spellStart"/>
      <w:r w:rsidRPr="00465059">
        <w:rPr>
          <w:rFonts w:ascii="Arial" w:eastAsia="Times New Roman" w:hAnsi="Arial" w:cs="Arial"/>
          <w:sz w:val="18"/>
          <w:szCs w:val="18"/>
          <w:lang w:eastAsia="hu-HU"/>
        </w:rPr>
        <w:t>CsomagPont</w:t>
      </w:r>
      <w:proofErr w:type="spellEnd"/>
      <w:r w:rsidRPr="00465059">
        <w:rPr>
          <w:rFonts w:ascii="Arial" w:eastAsia="Times New Roman" w:hAnsi="Arial" w:cs="Arial"/>
          <w:sz w:val="18"/>
          <w:szCs w:val="18"/>
          <w:lang w:eastAsia="hu-HU"/>
        </w:rPr>
        <w:t xml:space="preserve"> nyitva tartási idejét.</w:t>
      </w:r>
    </w:p>
    <w:p w14:paraId="18809DE7" w14:textId="77777777" w:rsidR="003A2020" w:rsidRPr="00465059" w:rsidRDefault="003A2020" w:rsidP="003A2020">
      <w:pPr>
        <w:shd w:val="clear" w:color="auto" w:fill="FFFFFF"/>
        <w:spacing w:after="300" w:line="330" w:lineRule="atLeast"/>
        <w:rPr>
          <w:rFonts w:ascii="Arial" w:eastAsia="Times New Roman" w:hAnsi="Arial" w:cs="Arial"/>
          <w:sz w:val="18"/>
          <w:szCs w:val="18"/>
          <w:lang w:eastAsia="hu-HU"/>
        </w:rPr>
      </w:pPr>
      <w:r w:rsidRPr="00465059">
        <w:rPr>
          <w:rFonts w:ascii="Arial" w:eastAsia="Times New Roman" w:hAnsi="Arial" w:cs="Arial"/>
          <w:b/>
          <w:bCs/>
          <w:sz w:val="18"/>
          <w:szCs w:val="18"/>
          <w:lang w:eastAsia="hu-HU"/>
        </w:rPr>
        <w:t>Teljesítési határidő</w:t>
      </w:r>
    </w:p>
    <w:p w14:paraId="193662B7" w14:textId="77777777" w:rsidR="003A2020" w:rsidRPr="00465059" w:rsidRDefault="003A2020" w:rsidP="003A2020">
      <w:pPr>
        <w:shd w:val="clear" w:color="auto" w:fill="FFFFFF"/>
        <w:spacing w:after="300" w:line="330" w:lineRule="atLeast"/>
        <w:rPr>
          <w:rFonts w:ascii="Arial" w:eastAsia="Times New Roman" w:hAnsi="Arial" w:cs="Arial"/>
          <w:sz w:val="18"/>
          <w:szCs w:val="18"/>
          <w:lang w:eastAsia="hu-HU"/>
        </w:rPr>
      </w:pPr>
      <w:r w:rsidRPr="00465059">
        <w:rPr>
          <w:rFonts w:ascii="Arial" w:eastAsia="Times New Roman" w:hAnsi="Arial" w:cs="Arial"/>
          <w:sz w:val="18"/>
          <w:szCs w:val="18"/>
          <w:lang w:eastAsia="hu-HU"/>
        </w:rPr>
        <w:t>A megrendelésre vonatkozóan az általános teljesítési határidő a rendelés v</w:t>
      </w:r>
      <w:r w:rsidR="00F02A60" w:rsidRPr="00465059">
        <w:rPr>
          <w:rFonts w:ascii="Arial" w:eastAsia="Times New Roman" w:hAnsi="Arial" w:cs="Arial"/>
          <w:sz w:val="18"/>
          <w:szCs w:val="18"/>
          <w:lang w:eastAsia="hu-HU"/>
        </w:rPr>
        <w:t>isszaigazolásától számított 2</w:t>
      </w:r>
      <w:r w:rsidR="00E6160A" w:rsidRPr="00465059">
        <w:rPr>
          <w:rFonts w:ascii="Arial" w:eastAsia="Times New Roman" w:hAnsi="Arial" w:cs="Arial"/>
          <w:sz w:val="18"/>
          <w:szCs w:val="18"/>
          <w:lang w:eastAsia="hu-HU"/>
        </w:rPr>
        <w:t xml:space="preserve">-4 </w:t>
      </w:r>
      <w:r w:rsidRPr="00465059">
        <w:rPr>
          <w:rFonts w:ascii="Arial" w:eastAsia="Times New Roman" w:hAnsi="Arial" w:cs="Arial"/>
          <w:sz w:val="18"/>
          <w:szCs w:val="18"/>
          <w:lang w:eastAsia="hu-HU"/>
        </w:rPr>
        <w:t>munkanap. Ez a szállítási határidő tájékoztató jellegű, az ettől történő eltérést minden esetben e-mail útján jelezzük. Jelen általános szerződési feltételek elfogadásával Ön tudomásul veszi, hogy a megadott szállítási idő túllépése miatt az Eladó a kártérítési felelősségét kifejezetten kizárja.</w:t>
      </w:r>
    </w:p>
    <w:p w14:paraId="5675B802" w14:textId="77777777" w:rsidR="003A2020" w:rsidRPr="00465059" w:rsidRDefault="003A2020" w:rsidP="003A2020">
      <w:pPr>
        <w:shd w:val="clear" w:color="auto" w:fill="FFFFFF"/>
        <w:spacing w:after="300" w:line="330" w:lineRule="atLeast"/>
        <w:rPr>
          <w:rFonts w:ascii="Arial" w:eastAsia="Times New Roman" w:hAnsi="Arial" w:cs="Arial"/>
          <w:sz w:val="18"/>
          <w:szCs w:val="18"/>
          <w:lang w:eastAsia="hu-HU"/>
        </w:rPr>
      </w:pPr>
      <w:r w:rsidRPr="00465059">
        <w:rPr>
          <w:rFonts w:ascii="Arial" w:eastAsia="Times New Roman" w:hAnsi="Arial" w:cs="Arial"/>
          <w:b/>
          <w:bCs/>
          <w:sz w:val="18"/>
          <w:szCs w:val="18"/>
          <w:lang w:eastAsia="hu-HU"/>
        </w:rPr>
        <w:t>Jogfenntartás, tulajdonjogi kikötés</w:t>
      </w:r>
    </w:p>
    <w:p w14:paraId="6AF02030" w14:textId="3B1C3F61"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465059">
        <w:rPr>
          <w:rFonts w:ascii="Arial" w:eastAsia="Times New Roman" w:hAnsi="Arial" w:cs="Arial"/>
          <w:sz w:val="18"/>
          <w:szCs w:val="18"/>
          <w:lang w:eastAsia="hu-HU"/>
        </w:rPr>
        <w:t>Előfordulhat, hogy a honlapunkon szereplő egyes termékek gyártása megszűnt. Erre tekintettel fenntartjuk a jogot a már visszaigazolt megrendelések visszautasítására részben, vagy teljes egészben. Részben történő teljesítés kizárólag az Önnel történő egyeztetést követően kerülhet sor. A termék vételárának előre történő kiegyenlítése esetén visszautalásra kerül az összeg az Ön részére 5 munkanapon belül.</w:t>
      </w:r>
    </w:p>
    <w:p w14:paraId="190FB312"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Fogyasztói tájékoztató a 45/2014. (II. 26.) Korm. rendelet alapján</w:t>
      </w:r>
    </w:p>
    <w:p w14:paraId="0A558718"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Tartalomjegyzék</w:t>
      </w:r>
    </w:p>
    <w:p w14:paraId="0E2C571F" w14:textId="77777777" w:rsidR="003A2020" w:rsidRPr="003A2020" w:rsidRDefault="003A2020" w:rsidP="005038D2">
      <w:pPr>
        <w:shd w:val="clear" w:color="auto" w:fill="FFFFFF"/>
        <w:spacing w:before="100" w:beforeAutospacing="1" w:after="100" w:afterAutospacing="1" w:line="240" w:lineRule="auto"/>
        <w:rPr>
          <w:rFonts w:ascii="Arial" w:eastAsia="Times New Roman" w:hAnsi="Arial" w:cs="Arial"/>
          <w:color w:val="000000"/>
          <w:sz w:val="21"/>
          <w:szCs w:val="21"/>
          <w:lang w:eastAsia="hu-HU"/>
        </w:rPr>
      </w:pPr>
      <w:r w:rsidRPr="003A2020">
        <w:rPr>
          <w:rFonts w:ascii="Arial" w:eastAsia="Times New Roman" w:hAnsi="Arial" w:cs="Arial"/>
          <w:color w:val="000000"/>
          <w:sz w:val="21"/>
          <w:szCs w:val="21"/>
          <w:lang w:eastAsia="hu-HU"/>
        </w:rPr>
        <w:t>Fogyasztói tájékoztató</w:t>
      </w:r>
    </w:p>
    <w:p w14:paraId="56170AF7" w14:textId="35E665C3" w:rsidR="003A2020" w:rsidRPr="005038D2" w:rsidRDefault="003A2020" w:rsidP="005038D2">
      <w:pPr>
        <w:shd w:val="clear" w:color="auto" w:fill="FFFFFF"/>
        <w:spacing w:before="100" w:beforeAutospacing="1" w:after="100" w:afterAutospacing="1" w:line="240" w:lineRule="auto"/>
        <w:rPr>
          <w:rFonts w:ascii="Arial" w:eastAsia="Times New Roman" w:hAnsi="Arial" w:cs="Arial"/>
          <w:sz w:val="21"/>
          <w:szCs w:val="21"/>
          <w:lang w:eastAsia="hu-HU"/>
        </w:rPr>
      </w:pPr>
      <w:r w:rsidRPr="005038D2">
        <w:rPr>
          <w:rFonts w:ascii="Arial" w:eastAsia="Times New Roman" w:hAnsi="Arial" w:cs="Arial"/>
          <w:sz w:val="21"/>
          <w:szCs w:val="21"/>
          <w:lang w:eastAsia="hu-HU"/>
        </w:rPr>
        <w:t>Elállási jog</w:t>
      </w:r>
    </w:p>
    <w:p w14:paraId="4D0C833E" w14:textId="7A39226B" w:rsidR="003A2020" w:rsidRPr="005038D2" w:rsidRDefault="003A2020" w:rsidP="005038D2">
      <w:pPr>
        <w:shd w:val="clear" w:color="auto" w:fill="FFFFFF"/>
        <w:spacing w:before="100" w:beforeAutospacing="1" w:after="100" w:afterAutospacing="1" w:line="240" w:lineRule="auto"/>
        <w:rPr>
          <w:rFonts w:ascii="Arial" w:eastAsia="Times New Roman" w:hAnsi="Arial" w:cs="Arial"/>
          <w:sz w:val="21"/>
          <w:szCs w:val="21"/>
          <w:lang w:eastAsia="hu-HU"/>
        </w:rPr>
      </w:pPr>
      <w:r w:rsidRPr="005038D2">
        <w:rPr>
          <w:rFonts w:ascii="Arial" w:eastAsia="Times New Roman" w:hAnsi="Arial" w:cs="Arial"/>
          <w:sz w:val="21"/>
          <w:szCs w:val="21"/>
          <w:lang w:eastAsia="hu-HU"/>
        </w:rPr>
        <w:t>Szavatossági jogok</w:t>
      </w:r>
    </w:p>
    <w:p w14:paraId="7413AF5F"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Tájékoztató a fogyasztó vevőt megillető elállási jogról</w:t>
      </w:r>
    </w:p>
    <w:p w14:paraId="323BC526"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Fogyasztónak a Ptk. 8:1. § 1. bekezdés 3. pontja szerint csak a szakmája, önálló foglalkozása vagy üzleti tevékenysége körén kívül eljáró természetes személy minősül, így </w:t>
      </w:r>
      <w:r w:rsidRPr="005038D2">
        <w:rPr>
          <w:rFonts w:ascii="Arial" w:eastAsia="Times New Roman" w:hAnsi="Arial" w:cs="Arial"/>
          <w:b/>
          <w:bCs/>
          <w:sz w:val="18"/>
          <w:szCs w:val="18"/>
          <w:lang w:eastAsia="hu-HU"/>
        </w:rPr>
        <w:t>jogi személyek nem élhetnek az indokolás nélküli elállási joggal!</w:t>
      </w:r>
      <w:r w:rsidRPr="005038D2">
        <w:rPr>
          <w:rFonts w:ascii="Arial" w:eastAsia="Times New Roman" w:hAnsi="Arial" w:cs="Arial"/>
          <w:sz w:val="18"/>
          <w:szCs w:val="18"/>
          <w:lang w:eastAsia="hu-HU"/>
        </w:rPr>
        <w:br/>
      </w:r>
      <w:r w:rsidRPr="005038D2">
        <w:rPr>
          <w:rFonts w:ascii="Arial" w:eastAsia="Times New Roman" w:hAnsi="Arial" w:cs="Arial"/>
          <w:sz w:val="18"/>
          <w:szCs w:val="18"/>
          <w:lang w:eastAsia="hu-HU"/>
        </w:rPr>
        <w:br/>
        <w:t>A fogyasztót a 45/2014. (II. 26.) Korm. rendelet 20. § szerint megilleti az indokolás nélküli elállás joga. A fogyasztó az elállási jogát</w:t>
      </w:r>
    </w:p>
    <w:p w14:paraId="3A07238A"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a) termék adásvételére irányuló szerződés esetén</w:t>
      </w:r>
    </w:p>
    <w:p w14:paraId="3EEB2BB7"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proofErr w:type="spellStart"/>
      <w:r w:rsidRPr="005038D2">
        <w:rPr>
          <w:rFonts w:ascii="Arial" w:eastAsia="Times New Roman" w:hAnsi="Arial" w:cs="Arial"/>
          <w:sz w:val="18"/>
          <w:szCs w:val="18"/>
          <w:lang w:eastAsia="hu-HU"/>
        </w:rPr>
        <w:t>aa</w:t>
      </w:r>
      <w:proofErr w:type="spellEnd"/>
      <w:r w:rsidRPr="005038D2">
        <w:rPr>
          <w:rFonts w:ascii="Arial" w:eastAsia="Times New Roman" w:hAnsi="Arial" w:cs="Arial"/>
          <w:sz w:val="18"/>
          <w:szCs w:val="18"/>
          <w:lang w:eastAsia="hu-HU"/>
        </w:rPr>
        <w:t>) a terméknek,</w:t>
      </w:r>
    </w:p>
    <w:p w14:paraId="5EF8E95D"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ab) több termék adásvételekor, ha az egyes termékek szolgáltatása eltérő időpontban történik,</w:t>
      </w:r>
      <w:r w:rsidR="00DF249D" w:rsidRPr="005038D2">
        <w:rPr>
          <w:rFonts w:ascii="Arial" w:eastAsia="Times New Roman" w:hAnsi="Arial" w:cs="Arial"/>
          <w:sz w:val="18"/>
          <w:szCs w:val="18"/>
          <w:lang w:eastAsia="hu-HU"/>
        </w:rPr>
        <w:t xml:space="preserve"> </w:t>
      </w:r>
      <w:r w:rsidRPr="005038D2">
        <w:rPr>
          <w:rFonts w:ascii="Arial" w:eastAsia="Times New Roman" w:hAnsi="Arial" w:cs="Arial"/>
          <w:sz w:val="18"/>
          <w:szCs w:val="18"/>
          <w:lang w:eastAsia="hu-HU"/>
        </w:rPr>
        <w:t>az utoljára szolgáltatott terméknek,</w:t>
      </w:r>
    </w:p>
    <w:p w14:paraId="0E1D857B"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a fogyasztó vagy az általa megjelölt, a fuvarozótól eltérő harmadik személy általi átvételének napjától számított </w:t>
      </w:r>
      <w:r w:rsidRPr="005038D2">
        <w:rPr>
          <w:rFonts w:ascii="Arial" w:eastAsia="Times New Roman" w:hAnsi="Arial" w:cs="Arial"/>
          <w:b/>
          <w:bCs/>
          <w:sz w:val="18"/>
          <w:szCs w:val="18"/>
          <w:lang w:eastAsia="hu-HU"/>
        </w:rPr>
        <w:t>tizennégy napon belül</w:t>
      </w:r>
      <w:r w:rsidRPr="005038D2">
        <w:rPr>
          <w:rFonts w:ascii="Arial" w:eastAsia="Times New Roman" w:hAnsi="Arial" w:cs="Arial"/>
          <w:sz w:val="18"/>
          <w:szCs w:val="18"/>
          <w:lang w:eastAsia="hu-HU"/>
        </w:rPr>
        <w:t> gyakorolhatja.</w:t>
      </w:r>
    </w:p>
    <w:p w14:paraId="1D967A5B"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A jelen pontban foglaltak nem érintik a fogyasztó azon jogát, hogy az e pontban meghatározott elállási jogát a szerződés megkötésének napja és a termék átvételének napja közötti időszakban is gyakorolja.</w:t>
      </w:r>
      <w:r w:rsidRPr="005038D2">
        <w:rPr>
          <w:rFonts w:ascii="Arial" w:eastAsia="Times New Roman" w:hAnsi="Arial" w:cs="Arial"/>
          <w:sz w:val="18"/>
          <w:szCs w:val="18"/>
          <w:lang w:eastAsia="hu-HU"/>
        </w:rPr>
        <w:br/>
      </w:r>
      <w:r w:rsidRPr="005038D2">
        <w:rPr>
          <w:rFonts w:ascii="Arial" w:eastAsia="Times New Roman" w:hAnsi="Arial" w:cs="Arial"/>
          <w:sz w:val="18"/>
          <w:szCs w:val="18"/>
          <w:lang w:eastAsia="hu-HU"/>
        </w:rPr>
        <w:br/>
        <w:t>Ha a szerződés megkötésére a fogyasztó tett ajánlatot, a fogyasztót a szerződés megkötése előtt megilleti az ajánlat visszavonásának joga, ami a szerződés megkötésére kiterjedő ajánlati kötöttséget megszünteti.</w:t>
      </w:r>
    </w:p>
    <w:p w14:paraId="30E0B127"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Elállási nyilatkozat, a fogyasztót megillető elállási vagy felmondási jog gyakorlása</w:t>
      </w:r>
    </w:p>
    <w:p w14:paraId="36F8F292"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A fogyasztó a 45/2014. (II. 26.) Korm. rendelet 20. §-</w:t>
      </w:r>
      <w:proofErr w:type="spellStart"/>
      <w:r w:rsidRPr="005038D2">
        <w:rPr>
          <w:rFonts w:ascii="Arial" w:eastAsia="Times New Roman" w:hAnsi="Arial" w:cs="Arial"/>
          <w:sz w:val="18"/>
          <w:szCs w:val="18"/>
          <w:lang w:eastAsia="hu-HU"/>
        </w:rPr>
        <w:t>ban</w:t>
      </w:r>
      <w:proofErr w:type="spellEnd"/>
      <w:r w:rsidRPr="005038D2">
        <w:rPr>
          <w:rFonts w:ascii="Arial" w:eastAsia="Times New Roman" w:hAnsi="Arial" w:cs="Arial"/>
          <w:sz w:val="18"/>
          <w:szCs w:val="18"/>
          <w:lang w:eastAsia="hu-HU"/>
        </w:rPr>
        <w:t xml:space="preserve"> biztosított jogát az erre vonatkozó egyértelmű nyilatkozat útján, vagy a honlapról is letölthető nyilatkozat-minta felhasználásával gyakorolhatja.</w:t>
      </w:r>
    </w:p>
    <w:p w14:paraId="077E96DF"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A fogyasztó elállási nyilatkozatának érvényessége</w:t>
      </w:r>
    </w:p>
    <w:p w14:paraId="1E6E9599"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Az elállási jogot határidőben érvényesítettnek kell tekinteni, ha a fogyasztó nyilatkozatát a 14 naptári napos határidőn belül elküldi.</w:t>
      </w:r>
    </w:p>
    <w:p w14:paraId="136DC4FC"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A fogyasztót terheli annak bizonyítása, hogy az elállás jogát e rendelkezéssel összhangban gyakorolta.</w:t>
      </w:r>
    </w:p>
    <w:p w14:paraId="752AA613"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Az Eladó a fogyasztó elállási nyilatkozatát annak megérkezését követően köteles elektronikus adathordozón visszaigazolni. </w:t>
      </w:r>
    </w:p>
    <w:p w14:paraId="00321F64"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Az Eladó kötelezettségei a fogyasztó elállása esetén</w:t>
      </w:r>
    </w:p>
    <w:p w14:paraId="1DEAF5CE"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Az Eladó visszatérítési kötelezettsége</w:t>
      </w:r>
    </w:p>
    <w:p w14:paraId="59E49556"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Ha a fogyasztó a 45/2014. (II. 26.) Korm. rendelet 22. §-</w:t>
      </w:r>
      <w:proofErr w:type="spellStart"/>
      <w:r w:rsidRPr="005038D2">
        <w:rPr>
          <w:rFonts w:ascii="Arial" w:eastAsia="Times New Roman" w:hAnsi="Arial" w:cs="Arial"/>
          <w:sz w:val="18"/>
          <w:szCs w:val="18"/>
          <w:lang w:eastAsia="hu-HU"/>
        </w:rPr>
        <w:t>nak</w:t>
      </w:r>
      <w:proofErr w:type="spellEnd"/>
      <w:r w:rsidRPr="005038D2">
        <w:rPr>
          <w:rFonts w:ascii="Arial" w:eastAsia="Times New Roman" w:hAnsi="Arial" w:cs="Arial"/>
          <w:sz w:val="18"/>
          <w:szCs w:val="18"/>
          <w:lang w:eastAsia="hu-HU"/>
        </w:rPr>
        <w:t xml:space="preserve"> megfelelően eláll a szerződéstől, az Eladó legkésőbb az elállásról való tudomásszerzésétől számított tizennégy napon belül visszatéríti a fogyasztó által ellenszolgáltatásként megfizetett teljes összeget, ideértve a teljesítéssel összefüggésben felmerült költségeket, így a szállítási díjat is. Felhívjuk a figyelmét, hogy ez a rendelkezés nem vonatkozik a legkevésbé költséges szokásos fuvarozási módtól eltérő fuvarozási mód választásával okozott többletköltségekre.</w:t>
      </w:r>
    </w:p>
    <w:p w14:paraId="3141E0A1"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Az Eladó visszatérítési kötelezettségének módja</w:t>
      </w:r>
    </w:p>
    <w:p w14:paraId="475358E7"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A 45/2014. (II. 26.) Korm. rendelet 22. §-</w:t>
      </w:r>
      <w:proofErr w:type="spellStart"/>
      <w:r w:rsidRPr="005038D2">
        <w:rPr>
          <w:rFonts w:ascii="Arial" w:eastAsia="Times New Roman" w:hAnsi="Arial" w:cs="Arial"/>
          <w:sz w:val="18"/>
          <w:szCs w:val="18"/>
          <w:lang w:eastAsia="hu-HU"/>
        </w:rPr>
        <w:t>nak</w:t>
      </w:r>
      <w:proofErr w:type="spellEnd"/>
      <w:r w:rsidRPr="005038D2">
        <w:rPr>
          <w:rFonts w:ascii="Arial" w:eastAsia="Times New Roman" w:hAnsi="Arial" w:cs="Arial"/>
          <w:sz w:val="18"/>
          <w:szCs w:val="18"/>
          <w:lang w:eastAsia="hu-HU"/>
        </w:rPr>
        <w:t xml:space="preserve"> megfelelő elállás vagy felmondás esetén az Eladó a fogyasztónak visszajáró összeget a fogyasztó által igénybe vett fizetési móddal megegyező módon téríti vissza. A fogyasztókifejezett beleegyezése alapján az Eladó a visszatérítésre más fizetési módot is alkalmazhat, de a fogyasztót ebből adódóan semmilyen többletdíj nem terhelheti. A Fogyasztó által hibásan és/vagy pontatlanul megadott bankszámlaszám vagy postai cím következtében történő késedelem miatt az Eladó-t felelősség nem terheli.</w:t>
      </w:r>
    </w:p>
    <w:p w14:paraId="63867CA5"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Többletköltségek</w:t>
      </w:r>
    </w:p>
    <w:p w14:paraId="3968A0E8"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Ha a fogyasztó kifejezetten a legkevésbé költséges szokásos fuvarozási módtól eltérő fuvarozási módot választ, az Eladó nem köteles visszatéríteni az ebből eredő többletköltségeket. Ilyen esetben a feltüntetett általános szállítási díjtételek erejéig áll fenn visszatérítési kötelezettségünk. </w:t>
      </w:r>
    </w:p>
    <w:p w14:paraId="7DF1AB62"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Visszatartási jog</w:t>
      </w:r>
    </w:p>
    <w:p w14:paraId="3B48DD44"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Az Eladó mindaddig visszatarthatja a fogyasztónak visszajáró összeget, amíg a fogyasztó a terméket vissza nem szolgáltatta, vagy kétséget kizáróan nem igazolta, hogy azt visszaküldte; a kettő közül a korábbi időpontot kell figyelembe venni. Utánvéttel feladott küldeményeket nem áll módunkban elfogadni. </w:t>
      </w:r>
    </w:p>
    <w:p w14:paraId="755D4D8C"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A fogyasztó kötelezettségei elállása vagy felmondása esetén</w:t>
      </w:r>
    </w:p>
    <w:p w14:paraId="1774D784"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A termék visszaszolgáltatása</w:t>
      </w:r>
    </w:p>
    <w:p w14:paraId="787CACE7"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Ha a fogyasztó a 45/2014. (II. 26.) Korm. rendelet 22. §-</w:t>
      </w:r>
      <w:proofErr w:type="spellStart"/>
      <w:r w:rsidRPr="005038D2">
        <w:rPr>
          <w:rFonts w:ascii="Arial" w:eastAsia="Times New Roman" w:hAnsi="Arial" w:cs="Arial"/>
          <w:sz w:val="18"/>
          <w:szCs w:val="18"/>
          <w:lang w:eastAsia="hu-HU"/>
        </w:rPr>
        <w:t>nak</w:t>
      </w:r>
      <w:proofErr w:type="spellEnd"/>
      <w:r w:rsidRPr="005038D2">
        <w:rPr>
          <w:rFonts w:ascii="Arial" w:eastAsia="Times New Roman" w:hAnsi="Arial" w:cs="Arial"/>
          <w:sz w:val="18"/>
          <w:szCs w:val="18"/>
          <w:lang w:eastAsia="hu-HU"/>
        </w:rPr>
        <w:t xml:space="preserve"> megfelelően eláll a szerződéstől, köteles a terméket haladéktalanul, de legkésőbb az elállás közlésétől számított tizennégy napon belül visszaküldeni, illetve az Eladónak vagy az Eladó által a termék átvételére meghatalmazott személynek átadni. A visszaküldés határidőben teljesítettnek minősül, ha a fogyasztó a terméket a határidő lejárta előtt elküldi.</w:t>
      </w:r>
    </w:p>
    <w:p w14:paraId="620224D5"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A termék visszaszolgáltatásával kapcsolatos költségek viselése</w:t>
      </w:r>
    </w:p>
    <w:p w14:paraId="074BF698"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A fogyasztó viseli a termék visszaküldésének költségét. A terméket az Eladó címére kell visszaküldeni. Ha a fogyasztó a teljesítés megkezdését követően felmondja az üzlethelyiségen kívül vagy távollévők között kötött - szolgáltatás nyújtásra vonatkozó - szerződést, köteles a felmondás vállalkozással való közlése időpontjáig teljesített szolgáltatással arányos díjat a vállalkozás számára megfizetni. A fogyasztó által arányosan fizetendő összeget a szerződésben megállapított ellenszolgáltatás adóval növelt teljes összege alapján kell megállapítani. Ha a fogyasztó bizonyítja, hogy az ily módon megállapított teljes összeg túlzottan magas, az arányos összeget a szerződés megszűnésének időpontjáig teljesített szolgáltatások piaci értéke alapján kell kiszámítani.</w:t>
      </w:r>
    </w:p>
    <w:p w14:paraId="083FD853"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Fogyasztó felelőssége az értékcsökkenésért</w:t>
      </w:r>
    </w:p>
    <w:p w14:paraId="145A96FC"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A fogyasztó a termék jellegének, tulajdonságainak és működésének megállapításához szükséges használatot meghaladó használatból eredő értékcsökkenésért felel.</w:t>
      </w:r>
    </w:p>
    <w:p w14:paraId="725F092D"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Az elállási jog az alábbi esetekben nem gyakorolható</w:t>
      </w:r>
    </w:p>
    <w:p w14:paraId="42EFF610"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Az Eladó kifejezetten felhívja az Ön figyelmét, hogy Ön nem gyakorolhatja elállási jogát a 45/2014 (II.26.) Korm. Rendelet 29. §. (1) bekezdésében foglalt esetekben:</w:t>
      </w:r>
      <w:r w:rsidRPr="005038D2">
        <w:rPr>
          <w:rFonts w:ascii="Arial" w:eastAsia="Times New Roman" w:hAnsi="Arial" w:cs="Arial"/>
          <w:sz w:val="18"/>
          <w:szCs w:val="18"/>
          <w:lang w:eastAsia="hu-HU"/>
        </w:rPr>
        <w:br/>
      </w:r>
      <w:r w:rsidRPr="005038D2">
        <w:rPr>
          <w:rFonts w:ascii="Arial" w:eastAsia="Times New Roman" w:hAnsi="Arial" w:cs="Arial"/>
          <w:sz w:val="18"/>
          <w:szCs w:val="18"/>
          <w:lang w:eastAsia="hu-HU"/>
        </w:rPr>
        <w:br/>
      </w:r>
      <w:r w:rsidRPr="005038D2">
        <w:rPr>
          <w:rFonts w:ascii="Arial" w:eastAsia="Times New Roman" w:hAnsi="Arial" w:cs="Arial"/>
          <w:i/>
          <w:iCs/>
          <w:sz w:val="18"/>
          <w:szCs w:val="18"/>
          <w:lang w:eastAsia="hu-HU"/>
        </w:rPr>
        <w:t>a) </w:t>
      </w:r>
      <w:r w:rsidRPr="005038D2">
        <w:rPr>
          <w:rFonts w:ascii="Arial" w:eastAsia="Times New Roman" w:hAnsi="Arial" w:cs="Arial"/>
          <w:sz w:val="18"/>
          <w:szCs w:val="18"/>
          <w:lang w:eastAsia="hu-HU"/>
        </w:rPr>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r w:rsidRPr="005038D2">
        <w:rPr>
          <w:rFonts w:ascii="Arial" w:eastAsia="Times New Roman" w:hAnsi="Arial" w:cs="Arial"/>
          <w:sz w:val="18"/>
          <w:szCs w:val="18"/>
          <w:lang w:eastAsia="hu-HU"/>
        </w:rPr>
        <w:br/>
      </w:r>
      <w:r w:rsidRPr="005038D2">
        <w:rPr>
          <w:rFonts w:ascii="Arial" w:eastAsia="Times New Roman" w:hAnsi="Arial" w:cs="Arial"/>
          <w:sz w:val="18"/>
          <w:szCs w:val="18"/>
          <w:lang w:eastAsia="hu-HU"/>
        </w:rPr>
        <w:br/>
      </w:r>
      <w:r w:rsidRPr="005038D2">
        <w:rPr>
          <w:rFonts w:ascii="Arial" w:eastAsia="Times New Roman" w:hAnsi="Arial" w:cs="Arial"/>
          <w:i/>
          <w:iCs/>
          <w:sz w:val="18"/>
          <w:szCs w:val="18"/>
          <w:lang w:eastAsia="hu-HU"/>
        </w:rPr>
        <w:t>b) </w:t>
      </w:r>
      <w:r w:rsidRPr="005038D2">
        <w:rPr>
          <w:rFonts w:ascii="Arial" w:eastAsia="Times New Roman" w:hAnsi="Arial" w:cs="Arial"/>
          <w:sz w:val="18"/>
          <w:szCs w:val="18"/>
          <w:lang w:eastAsia="hu-HU"/>
        </w:rPr>
        <w:t>olyan termék vagy szolgáltatás tekintetében, amelynek ára, illetve díja a pénzpiac vállalkozás által nem befolyásolható, az elállási jog gyakorlására meghatározott határidő alatt is lehetséges ingadozásától függ;</w:t>
      </w:r>
      <w:r w:rsidRPr="005038D2">
        <w:rPr>
          <w:rFonts w:ascii="Arial" w:eastAsia="Times New Roman" w:hAnsi="Arial" w:cs="Arial"/>
          <w:sz w:val="18"/>
          <w:szCs w:val="18"/>
          <w:lang w:eastAsia="hu-HU"/>
        </w:rPr>
        <w:br/>
      </w:r>
      <w:r w:rsidRPr="005038D2">
        <w:rPr>
          <w:rFonts w:ascii="Arial" w:eastAsia="Times New Roman" w:hAnsi="Arial" w:cs="Arial"/>
          <w:sz w:val="18"/>
          <w:szCs w:val="18"/>
          <w:lang w:eastAsia="hu-HU"/>
        </w:rPr>
        <w:br/>
      </w:r>
      <w:r w:rsidRPr="005038D2">
        <w:rPr>
          <w:rFonts w:ascii="Arial" w:eastAsia="Times New Roman" w:hAnsi="Arial" w:cs="Arial"/>
          <w:i/>
          <w:iCs/>
          <w:sz w:val="18"/>
          <w:szCs w:val="18"/>
          <w:lang w:eastAsia="hu-HU"/>
        </w:rPr>
        <w:t>c) </w:t>
      </w:r>
      <w:r w:rsidRPr="005038D2">
        <w:rPr>
          <w:rFonts w:ascii="Arial" w:eastAsia="Times New Roman" w:hAnsi="Arial" w:cs="Arial"/>
          <w:sz w:val="18"/>
          <w:szCs w:val="18"/>
          <w:lang w:eastAsia="hu-HU"/>
        </w:rPr>
        <w:t>olyan nem előre gyártott termék esetében, amelyet a fogyasztó utasítása alapján vagy kifejezett kérésére állítottak elő, vagy olyan termék esetében, amelyet egyértelműen a fogyasztó személyére szabtak;</w:t>
      </w:r>
      <w:r w:rsidRPr="005038D2">
        <w:rPr>
          <w:rFonts w:ascii="Arial" w:eastAsia="Times New Roman" w:hAnsi="Arial" w:cs="Arial"/>
          <w:sz w:val="18"/>
          <w:szCs w:val="18"/>
          <w:lang w:eastAsia="hu-HU"/>
        </w:rPr>
        <w:br/>
      </w:r>
      <w:r w:rsidRPr="005038D2">
        <w:rPr>
          <w:rFonts w:ascii="Arial" w:eastAsia="Times New Roman" w:hAnsi="Arial" w:cs="Arial"/>
          <w:sz w:val="18"/>
          <w:szCs w:val="18"/>
          <w:lang w:eastAsia="hu-HU"/>
        </w:rPr>
        <w:br/>
      </w:r>
      <w:r w:rsidRPr="005038D2">
        <w:rPr>
          <w:rFonts w:ascii="Arial" w:eastAsia="Times New Roman" w:hAnsi="Arial" w:cs="Arial"/>
          <w:i/>
          <w:iCs/>
          <w:sz w:val="18"/>
          <w:szCs w:val="18"/>
          <w:lang w:eastAsia="hu-HU"/>
        </w:rPr>
        <w:t>d) </w:t>
      </w:r>
      <w:r w:rsidRPr="005038D2">
        <w:rPr>
          <w:rFonts w:ascii="Arial" w:eastAsia="Times New Roman" w:hAnsi="Arial" w:cs="Arial"/>
          <w:sz w:val="18"/>
          <w:szCs w:val="18"/>
          <w:lang w:eastAsia="hu-HU"/>
        </w:rPr>
        <w:t>romlandó vagy minőségét rövid ideig megőrző termék tekintetében;</w:t>
      </w:r>
      <w:r w:rsidRPr="005038D2">
        <w:rPr>
          <w:rFonts w:ascii="Arial" w:eastAsia="Times New Roman" w:hAnsi="Arial" w:cs="Arial"/>
          <w:sz w:val="18"/>
          <w:szCs w:val="18"/>
          <w:lang w:eastAsia="hu-HU"/>
        </w:rPr>
        <w:br/>
      </w:r>
      <w:r w:rsidRPr="005038D2">
        <w:rPr>
          <w:rFonts w:ascii="Arial" w:eastAsia="Times New Roman" w:hAnsi="Arial" w:cs="Arial"/>
          <w:sz w:val="18"/>
          <w:szCs w:val="18"/>
          <w:lang w:eastAsia="hu-HU"/>
        </w:rPr>
        <w:br/>
      </w:r>
      <w:r w:rsidRPr="005038D2">
        <w:rPr>
          <w:rFonts w:ascii="Arial" w:eastAsia="Times New Roman" w:hAnsi="Arial" w:cs="Arial"/>
          <w:i/>
          <w:iCs/>
          <w:sz w:val="18"/>
          <w:szCs w:val="18"/>
          <w:lang w:eastAsia="hu-HU"/>
        </w:rPr>
        <w:t>e) </w:t>
      </w:r>
      <w:r w:rsidRPr="005038D2">
        <w:rPr>
          <w:rFonts w:ascii="Arial" w:eastAsia="Times New Roman" w:hAnsi="Arial" w:cs="Arial"/>
          <w:sz w:val="18"/>
          <w:szCs w:val="18"/>
          <w:lang w:eastAsia="hu-HU"/>
        </w:rPr>
        <w:t>olyan zárt csomagolású termék tekintetében, amely egészségvédelmi vagy higiéniai okokból az átadást követő felbontása után nem küldhető vissza;</w:t>
      </w:r>
      <w:r w:rsidRPr="005038D2">
        <w:rPr>
          <w:rFonts w:ascii="Arial" w:eastAsia="Times New Roman" w:hAnsi="Arial" w:cs="Arial"/>
          <w:sz w:val="18"/>
          <w:szCs w:val="18"/>
          <w:lang w:eastAsia="hu-HU"/>
        </w:rPr>
        <w:br/>
      </w:r>
      <w:r w:rsidRPr="005038D2">
        <w:rPr>
          <w:rFonts w:ascii="Arial" w:eastAsia="Times New Roman" w:hAnsi="Arial" w:cs="Arial"/>
          <w:sz w:val="18"/>
          <w:szCs w:val="18"/>
          <w:lang w:eastAsia="hu-HU"/>
        </w:rPr>
        <w:br/>
      </w:r>
      <w:r w:rsidRPr="005038D2">
        <w:rPr>
          <w:rFonts w:ascii="Arial" w:eastAsia="Times New Roman" w:hAnsi="Arial" w:cs="Arial"/>
          <w:i/>
          <w:iCs/>
          <w:sz w:val="18"/>
          <w:szCs w:val="18"/>
          <w:lang w:eastAsia="hu-HU"/>
        </w:rPr>
        <w:t>f) </w:t>
      </w:r>
      <w:r w:rsidRPr="005038D2">
        <w:rPr>
          <w:rFonts w:ascii="Arial" w:eastAsia="Times New Roman" w:hAnsi="Arial" w:cs="Arial"/>
          <w:sz w:val="18"/>
          <w:szCs w:val="18"/>
          <w:lang w:eastAsia="hu-HU"/>
        </w:rPr>
        <w:t>olyan termék tekintetében, amely jellegénél fogva az átadást követően elválaszthatatlanul vegyül más termékkel;</w:t>
      </w:r>
      <w:r w:rsidRPr="005038D2">
        <w:rPr>
          <w:rFonts w:ascii="Arial" w:eastAsia="Times New Roman" w:hAnsi="Arial" w:cs="Arial"/>
          <w:sz w:val="18"/>
          <w:szCs w:val="18"/>
          <w:lang w:eastAsia="hu-HU"/>
        </w:rPr>
        <w:br/>
      </w:r>
      <w:r w:rsidRPr="005038D2">
        <w:rPr>
          <w:rFonts w:ascii="Arial" w:eastAsia="Times New Roman" w:hAnsi="Arial" w:cs="Arial"/>
          <w:sz w:val="18"/>
          <w:szCs w:val="18"/>
          <w:lang w:eastAsia="hu-HU"/>
        </w:rPr>
        <w:br/>
      </w:r>
      <w:r w:rsidRPr="005038D2">
        <w:rPr>
          <w:rFonts w:ascii="Arial" w:eastAsia="Times New Roman" w:hAnsi="Arial" w:cs="Arial"/>
          <w:i/>
          <w:iCs/>
          <w:sz w:val="18"/>
          <w:szCs w:val="18"/>
          <w:lang w:eastAsia="hu-HU"/>
        </w:rPr>
        <w:t>g) </w:t>
      </w:r>
      <w:r w:rsidRPr="005038D2">
        <w:rPr>
          <w:rFonts w:ascii="Arial" w:eastAsia="Times New Roman" w:hAnsi="Arial" w:cs="Arial"/>
          <w:sz w:val="18"/>
          <w:szCs w:val="18"/>
          <w:lang w:eastAsia="hu-HU"/>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r w:rsidRPr="005038D2">
        <w:rPr>
          <w:rFonts w:ascii="Arial" w:eastAsia="Times New Roman" w:hAnsi="Arial" w:cs="Arial"/>
          <w:sz w:val="18"/>
          <w:szCs w:val="18"/>
          <w:lang w:eastAsia="hu-HU"/>
        </w:rPr>
        <w:br/>
      </w:r>
      <w:r w:rsidRPr="005038D2">
        <w:rPr>
          <w:rFonts w:ascii="Arial" w:eastAsia="Times New Roman" w:hAnsi="Arial" w:cs="Arial"/>
          <w:sz w:val="18"/>
          <w:szCs w:val="18"/>
          <w:lang w:eastAsia="hu-HU"/>
        </w:rPr>
        <w:br/>
      </w:r>
      <w:r w:rsidRPr="005038D2">
        <w:rPr>
          <w:rFonts w:ascii="Arial" w:eastAsia="Times New Roman" w:hAnsi="Arial" w:cs="Arial"/>
          <w:i/>
          <w:iCs/>
          <w:sz w:val="18"/>
          <w:szCs w:val="18"/>
          <w:lang w:eastAsia="hu-HU"/>
        </w:rPr>
        <w:t>h)</w:t>
      </w:r>
      <w:r w:rsidRPr="005038D2">
        <w:rPr>
          <w:rFonts w:ascii="Arial" w:eastAsia="Times New Roman" w:hAnsi="Arial" w:cs="Arial"/>
          <w:sz w:val="18"/>
          <w:szCs w:val="18"/>
          <w:lang w:eastAsia="hu-HU"/>
        </w:rPr>
        <w:t> olyan vállalkozási szerződés esetében, amelynél a vállalkozás a fogyasztó kifejezett kérésére keresi fel a fogyasztót sürgős javítási vagy karbantartási munkálatok elvégzése céljából;</w:t>
      </w:r>
      <w:r w:rsidRPr="005038D2">
        <w:rPr>
          <w:rFonts w:ascii="Arial" w:eastAsia="Times New Roman" w:hAnsi="Arial" w:cs="Arial"/>
          <w:sz w:val="18"/>
          <w:szCs w:val="18"/>
          <w:lang w:eastAsia="hu-HU"/>
        </w:rPr>
        <w:br/>
      </w:r>
      <w:r w:rsidRPr="005038D2">
        <w:rPr>
          <w:rFonts w:ascii="Arial" w:eastAsia="Times New Roman" w:hAnsi="Arial" w:cs="Arial"/>
          <w:sz w:val="18"/>
          <w:szCs w:val="18"/>
          <w:lang w:eastAsia="hu-HU"/>
        </w:rPr>
        <w:br/>
      </w:r>
      <w:r w:rsidRPr="005038D2">
        <w:rPr>
          <w:rFonts w:ascii="Arial" w:eastAsia="Times New Roman" w:hAnsi="Arial" w:cs="Arial"/>
          <w:i/>
          <w:iCs/>
          <w:sz w:val="18"/>
          <w:szCs w:val="18"/>
          <w:lang w:eastAsia="hu-HU"/>
        </w:rPr>
        <w:t>i) </w:t>
      </w:r>
      <w:r w:rsidRPr="005038D2">
        <w:rPr>
          <w:rFonts w:ascii="Arial" w:eastAsia="Times New Roman" w:hAnsi="Arial" w:cs="Arial"/>
          <w:sz w:val="18"/>
          <w:szCs w:val="18"/>
          <w:lang w:eastAsia="hu-HU"/>
        </w:rPr>
        <w:t>lezárt csomagolású hang-, illetve képfelvétel, valamint számítógépes szoftver példányának adásvétele tekintetében, ha az átadást követően a fogyasztó a csomagolást felbontotta;</w:t>
      </w:r>
      <w:r w:rsidRPr="005038D2">
        <w:rPr>
          <w:rFonts w:ascii="Arial" w:eastAsia="Times New Roman" w:hAnsi="Arial" w:cs="Arial"/>
          <w:sz w:val="18"/>
          <w:szCs w:val="18"/>
          <w:lang w:eastAsia="hu-HU"/>
        </w:rPr>
        <w:br/>
      </w:r>
      <w:r w:rsidRPr="005038D2">
        <w:rPr>
          <w:rFonts w:ascii="Arial" w:eastAsia="Times New Roman" w:hAnsi="Arial" w:cs="Arial"/>
          <w:sz w:val="18"/>
          <w:szCs w:val="18"/>
          <w:lang w:eastAsia="hu-HU"/>
        </w:rPr>
        <w:br/>
      </w:r>
      <w:r w:rsidRPr="005038D2">
        <w:rPr>
          <w:rFonts w:ascii="Arial" w:eastAsia="Times New Roman" w:hAnsi="Arial" w:cs="Arial"/>
          <w:i/>
          <w:iCs/>
          <w:sz w:val="18"/>
          <w:szCs w:val="18"/>
          <w:lang w:eastAsia="hu-HU"/>
        </w:rPr>
        <w:t>j) </w:t>
      </w:r>
      <w:r w:rsidRPr="005038D2">
        <w:rPr>
          <w:rFonts w:ascii="Arial" w:eastAsia="Times New Roman" w:hAnsi="Arial" w:cs="Arial"/>
          <w:sz w:val="18"/>
          <w:szCs w:val="18"/>
          <w:lang w:eastAsia="hu-HU"/>
        </w:rPr>
        <w:t>hírlap, folyóirat és időszaki lap tekintetében, az előfizetéses szerződések kivételével;</w:t>
      </w:r>
      <w:r w:rsidRPr="005038D2">
        <w:rPr>
          <w:rFonts w:ascii="Arial" w:eastAsia="Times New Roman" w:hAnsi="Arial" w:cs="Arial"/>
          <w:sz w:val="18"/>
          <w:szCs w:val="18"/>
          <w:lang w:eastAsia="hu-HU"/>
        </w:rPr>
        <w:br/>
      </w:r>
      <w:r w:rsidRPr="005038D2">
        <w:rPr>
          <w:rFonts w:ascii="Arial" w:eastAsia="Times New Roman" w:hAnsi="Arial" w:cs="Arial"/>
          <w:sz w:val="18"/>
          <w:szCs w:val="18"/>
          <w:lang w:eastAsia="hu-HU"/>
        </w:rPr>
        <w:br/>
      </w:r>
      <w:r w:rsidRPr="005038D2">
        <w:rPr>
          <w:rFonts w:ascii="Arial" w:eastAsia="Times New Roman" w:hAnsi="Arial" w:cs="Arial"/>
          <w:i/>
          <w:iCs/>
          <w:sz w:val="18"/>
          <w:szCs w:val="18"/>
          <w:lang w:eastAsia="hu-HU"/>
        </w:rPr>
        <w:t>k) </w:t>
      </w:r>
      <w:r w:rsidRPr="005038D2">
        <w:rPr>
          <w:rFonts w:ascii="Arial" w:eastAsia="Times New Roman" w:hAnsi="Arial" w:cs="Arial"/>
          <w:sz w:val="18"/>
          <w:szCs w:val="18"/>
          <w:lang w:eastAsia="hu-HU"/>
        </w:rPr>
        <w:t>nyilvános árverésen megkötött szerződések esetében;</w:t>
      </w:r>
      <w:r w:rsidRPr="005038D2">
        <w:rPr>
          <w:rFonts w:ascii="Arial" w:eastAsia="Times New Roman" w:hAnsi="Arial" w:cs="Arial"/>
          <w:sz w:val="18"/>
          <w:szCs w:val="18"/>
          <w:lang w:eastAsia="hu-HU"/>
        </w:rPr>
        <w:br/>
      </w:r>
      <w:r w:rsidRPr="005038D2">
        <w:rPr>
          <w:rFonts w:ascii="Arial" w:eastAsia="Times New Roman" w:hAnsi="Arial" w:cs="Arial"/>
          <w:sz w:val="18"/>
          <w:szCs w:val="18"/>
          <w:lang w:eastAsia="hu-HU"/>
        </w:rPr>
        <w:br/>
      </w:r>
      <w:r w:rsidRPr="005038D2">
        <w:rPr>
          <w:rFonts w:ascii="Arial" w:eastAsia="Times New Roman" w:hAnsi="Arial" w:cs="Arial"/>
          <w:i/>
          <w:iCs/>
          <w:sz w:val="18"/>
          <w:szCs w:val="18"/>
          <w:lang w:eastAsia="hu-HU"/>
        </w:rPr>
        <w:t>l) </w:t>
      </w:r>
      <w:r w:rsidRPr="005038D2">
        <w:rPr>
          <w:rFonts w:ascii="Arial" w:eastAsia="Times New Roman" w:hAnsi="Arial" w:cs="Arial"/>
          <w:sz w:val="18"/>
          <w:szCs w:val="18"/>
          <w:lang w:eastAsia="hu-HU"/>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r w:rsidRPr="005038D2">
        <w:rPr>
          <w:rFonts w:ascii="Arial" w:eastAsia="Times New Roman" w:hAnsi="Arial" w:cs="Arial"/>
          <w:sz w:val="18"/>
          <w:szCs w:val="18"/>
          <w:lang w:eastAsia="hu-HU"/>
        </w:rPr>
        <w:br/>
      </w:r>
      <w:r w:rsidRPr="005038D2">
        <w:rPr>
          <w:rFonts w:ascii="Arial" w:eastAsia="Times New Roman" w:hAnsi="Arial" w:cs="Arial"/>
          <w:sz w:val="18"/>
          <w:szCs w:val="18"/>
          <w:lang w:eastAsia="hu-HU"/>
        </w:rPr>
        <w:br/>
      </w:r>
      <w:r w:rsidRPr="005038D2">
        <w:rPr>
          <w:rFonts w:ascii="Arial" w:eastAsia="Times New Roman" w:hAnsi="Arial" w:cs="Arial"/>
          <w:i/>
          <w:iCs/>
          <w:sz w:val="18"/>
          <w:szCs w:val="18"/>
          <w:lang w:eastAsia="hu-HU"/>
        </w:rPr>
        <w:t>m) </w:t>
      </w:r>
      <w:r w:rsidRPr="005038D2">
        <w:rPr>
          <w:rFonts w:ascii="Arial" w:eastAsia="Times New Roman" w:hAnsi="Arial" w:cs="Arial"/>
          <w:sz w:val="18"/>
          <w:szCs w:val="18"/>
          <w:lang w:eastAsia="hu-HU"/>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0ABFA140"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Kellékszavatosság, termékszavatosság, jótállás</w:t>
      </w:r>
    </w:p>
    <w:p w14:paraId="7499DB21"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A fogyasztói tájékoztató jelen pontja a 45/2014 (II.26.) Korm. rendelet 9. § (3) bekezdése felhatalmazása alapján a 45/2014 (II.26.) Korm. rendelet 3. számú melléklete alkalmazásával készült.</w:t>
      </w:r>
    </w:p>
    <w:p w14:paraId="4D787ABF"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Kellékszavatosság</w:t>
      </w:r>
    </w:p>
    <w:p w14:paraId="2209D1AC"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Milyen esetben élhet Ön a kellékszavatossági jogával?</w:t>
      </w:r>
    </w:p>
    <w:p w14:paraId="6DBD769E"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Ön az Eladó hibás teljesítése esetén az Eladóval szemben kellékszavatossági igényt érvényesíthet a Polgári Törvénykönyv szabályai szerint.</w:t>
      </w:r>
    </w:p>
    <w:p w14:paraId="187C8203"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Milyen jogok illetik meg Önt kellékszavatossági igénye alapján?</w:t>
      </w:r>
    </w:p>
    <w:p w14:paraId="7B94753E"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Ön – választása szerint–az alábbi kellékszavatossági igényekkel élhet:</w:t>
      </w:r>
    </w:p>
    <w:p w14:paraId="0962C8A8"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Kérhet kijavítást vagy kicserélést, kivéve, ha az ezek közül az Ön által választott igény teljesítése lehetetlen vagy az Eladó számára más igénye teljesítéséhez képest aránytalan többletköltséggel járna. Ha a kijavítást vagy a kicserélést nem kérte, illetve nem kérhette, úgy igényelheti az ellenszolgáltatás arányos leszállítását vagy a hibát az Eladó költségére Ön is kijavíthatja, illetve mással kijavíttathatja vagy – végső esetben – a szerződéstől is elállhat.</w:t>
      </w:r>
    </w:p>
    <w:p w14:paraId="2DB895B2"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Választott kellékszavatossági jogáról egy másikra is áttérhet, az áttérés költségét azonban Ön viseli, kivéve, ha az indokolt volt, vagy arra az Eladó adott okot.</w:t>
      </w:r>
    </w:p>
    <w:p w14:paraId="1D539E24"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Milyen határidőben érvényesítheti Ön kellékszavatossági igényét?</w:t>
      </w:r>
    </w:p>
    <w:p w14:paraId="2BE681B4"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Ön köteles a hibát annak felfedezése után haladéktalanul, de nem később, mint a hiba felfedezésétől számított kettő hónapon belül közölni. Ugyanakkor felhívjuk a figyelmét, hogy a szerződés teljesítésétől számított két éves elévülési határidőn túl kellékszavatossági jogait már nem érvényesítheti.</w:t>
      </w:r>
    </w:p>
    <w:p w14:paraId="450A99D3"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Kivel szemben érvényesítheti kellékszavatossági igényét?</w:t>
      </w:r>
    </w:p>
    <w:p w14:paraId="42BC1FC6"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Ön az Eladóval szemben érvényesítheti kellékszavatossági igényét.</w:t>
      </w:r>
    </w:p>
    <w:p w14:paraId="461BCCE4"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Milyen egyéb feltétele van kellékszavatossági jogai érvényesítésének?</w:t>
      </w:r>
    </w:p>
    <w:p w14:paraId="33901820"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A teljesítéstől számított hat hónapon belül a kellékszavatossági igénye érvényesítésének a hiba közlésén túl nincs egyéb feltétele, ha Ön igazolja, hogy a terméket, illetve a szolgáltatást az Eladó nyújtotta. A teljesítéstől számított hat hónap eltelte után azonban már Ön köteles bizonyítani, hogy az Ön által felismert hiba már a teljesítés időpontjában is megvolt.</w:t>
      </w:r>
    </w:p>
    <w:p w14:paraId="39FA6089"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Termékszavatosság</w:t>
      </w:r>
    </w:p>
    <w:p w14:paraId="55564A99"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Milyen esetben élhet Ön a termékszavatossági jogával?</w:t>
      </w:r>
    </w:p>
    <w:p w14:paraId="6A78BFD3"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Ingó dolog (termék) hibája esetén Ön – választása szerint – a kellékszavatossági igényt vagy termékszavatossági igényt érvényesíthet.</w:t>
      </w:r>
    </w:p>
    <w:p w14:paraId="3563DF3D"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Milyen jogok illetik meg Önt termékszavatossági igénye alapján?</w:t>
      </w:r>
    </w:p>
    <w:p w14:paraId="5377FBFA"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Termékszavatossági igényként Ön kizárólag a hibás termék kijavítását vagy kicserélését kérheti.</w:t>
      </w:r>
    </w:p>
    <w:p w14:paraId="3D0A9756"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Milyen esetben minősül a termék hibásnak?</w:t>
      </w:r>
    </w:p>
    <w:p w14:paraId="5A5C9F33"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A termék akkor hibás, ha az nem felel meg a forgalomba hozatalakor hatályos minőségi követelményeknek vagy pedig, ha nem rendelkezik a gyártó által adott leírásban szereplő tulajdonságokkal.</w:t>
      </w:r>
    </w:p>
    <w:p w14:paraId="2E544304"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Milyen határidőben érvényesítheti Ön termékszavatossági igényét?</w:t>
      </w:r>
    </w:p>
    <w:p w14:paraId="719BC1F9"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 xml:space="preserve">Termékszavatossági igényét Ön a </w:t>
      </w:r>
      <w:r w:rsidR="002563AF" w:rsidRPr="005038D2">
        <w:rPr>
          <w:rFonts w:ascii="Arial" w:eastAsia="Times New Roman" w:hAnsi="Arial" w:cs="Arial"/>
          <w:sz w:val="18"/>
          <w:szCs w:val="18"/>
          <w:lang w:eastAsia="hu-HU"/>
        </w:rPr>
        <w:t>termékgyártó</w:t>
      </w:r>
      <w:r w:rsidRPr="005038D2">
        <w:rPr>
          <w:rFonts w:ascii="Arial" w:eastAsia="Times New Roman" w:hAnsi="Arial" w:cs="Arial"/>
          <w:sz w:val="18"/>
          <w:szCs w:val="18"/>
          <w:lang w:eastAsia="hu-HU"/>
        </w:rPr>
        <w:t xml:space="preserve"> általi forgalomba hozatalától számított két éven belül érvényesítheti. E határidő elteltével e jogosultságát elveszti.</w:t>
      </w:r>
    </w:p>
    <w:p w14:paraId="7F6D5F45"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Kivel szemben és milyen egyéb feltétellel érvényesítheti termékszavatossági igényét?</w:t>
      </w:r>
    </w:p>
    <w:p w14:paraId="21ECD6F9"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Termékszavatossági igényét kizárólag az ingó dolog gyártójával vagy forgalmazójával szemben gyakorolhatja. A termék hibáját termékszavatossági igény érvényesítése esetén Önnek kell bizonyítania.</w:t>
      </w:r>
    </w:p>
    <w:p w14:paraId="15FFE082"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A gyártó (forgalmazó) milyen esetben mentesül termékszavatossági kötelezettsége alól?</w:t>
      </w:r>
    </w:p>
    <w:p w14:paraId="14548ABC"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A gyártó (forgalmazó) kizárólag akkor mentesül termékszavatossági kötelezettsége alól, ha bizonyítani tudja, hogy:</w:t>
      </w:r>
    </w:p>
    <w:p w14:paraId="0A5B07EC" w14:textId="77777777" w:rsidR="003A2020" w:rsidRPr="005038D2" w:rsidRDefault="003A2020" w:rsidP="003A2020">
      <w:pPr>
        <w:numPr>
          <w:ilvl w:val="0"/>
          <w:numId w:val="5"/>
        </w:numPr>
        <w:shd w:val="clear" w:color="auto" w:fill="FFFFFF"/>
        <w:spacing w:before="100" w:beforeAutospacing="1" w:after="100" w:afterAutospacing="1" w:line="240" w:lineRule="auto"/>
        <w:rPr>
          <w:rFonts w:ascii="Arial" w:eastAsia="Times New Roman" w:hAnsi="Arial" w:cs="Arial"/>
          <w:sz w:val="21"/>
          <w:szCs w:val="21"/>
          <w:lang w:eastAsia="hu-HU"/>
        </w:rPr>
      </w:pPr>
      <w:r w:rsidRPr="005038D2">
        <w:rPr>
          <w:rFonts w:ascii="Arial" w:eastAsia="Times New Roman" w:hAnsi="Arial" w:cs="Arial"/>
          <w:sz w:val="21"/>
          <w:szCs w:val="21"/>
          <w:lang w:eastAsia="hu-HU"/>
        </w:rPr>
        <w:t>a terméket nem üzleti tevékenysége körében gyártotta, illetve hozta forgalomba, vagy</w:t>
      </w:r>
    </w:p>
    <w:p w14:paraId="614B8FFF" w14:textId="77777777" w:rsidR="003A2020" w:rsidRPr="005038D2" w:rsidRDefault="003A2020" w:rsidP="003A2020">
      <w:pPr>
        <w:numPr>
          <w:ilvl w:val="0"/>
          <w:numId w:val="5"/>
        </w:numPr>
        <w:shd w:val="clear" w:color="auto" w:fill="FFFFFF"/>
        <w:spacing w:before="100" w:beforeAutospacing="1" w:after="100" w:afterAutospacing="1" w:line="240" w:lineRule="auto"/>
        <w:rPr>
          <w:rFonts w:ascii="Arial" w:eastAsia="Times New Roman" w:hAnsi="Arial" w:cs="Arial"/>
          <w:sz w:val="21"/>
          <w:szCs w:val="21"/>
          <w:lang w:eastAsia="hu-HU"/>
        </w:rPr>
      </w:pPr>
      <w:r w:rsidRPr="005038D2">
        <w:rPr>
          <w:rFonts w:ascii="Arial" w:eastAsia="Times New Roman" w:hAnsi="Arial" w:cs="Arial"/>
          <w:sz w:val="21"/>
          <w:szCs w:val="21"/>
          <w:lang w:eastAsia="hu-HU"/>
        </w:rPr>
        <w:t>a hiba a tudomány és a technika állása szerint a forgalomba hozatal időpontjában nem volt felismerhető vagy</w:t>
      </w:r>
    </w:p>
    <w:p w14:paraId="2AE00A5F" w14:textId="77777777" w:rsidR="003A2020" w:rsidRPr="005038D2" w:rsidRDefault="003A2020" w:rsidP="003A2020">
      <w:pPr>
        <w:numPr>
          <w:ilvl w:val="0"/>
          <w:numId w:val="5"/>
        </w:numPr>
        <w:shd w:val="clear" w:color="auto" w:fill="FFFFFF"/>
        <w:spacing w:before="100" w:beforeAutospacing="1" w:after="100" w:afterAutospacing="1" w:line="240" w:lineRule="auto"/>
        <w:rPr>
          <w:rFonts w:ascii="Arial" w:eastAsia="Times New Roman" w:hAnsi="Arial" w:cs="Arial"/>
          <w:sz w:val="21"/>
          <w:szCs w:val="21"/>
          <w:lang w:eastAsia="hu-HU"/>
        </w:rPr>
      </w:pPr>
      <w:r w:rsidRPr="005038D2">
        <w:rPr>
          <w:rFonts w:ascii="Arial" w:eastAsia="Times New Roman" w:hAnsi="Arial" w:cs="Arial"/>
          <w:sz w:val="21"/>
          <w:szCs w:val="21"/>
          <w:lang w:eastAsia="hu-HU"/>
        </w:rPr>
        <w:t>a termék hibája jogszabály vagy kötelező hatósági előírás alkalmazásából ered.</w:t>
      </w:r>
    </w:p>
    <w:p w14:paraId="6FFAA517"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A gyártónak (forgalmazónak) a mentesüléshez elegendő egy okot bizonyítania.</w:t>
      </w:r>
    </w:p>
    <w:p w14:paraId="7D9C679A"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w:t>
      </w:r>
    </w:p>
    <w:p w14:paraId="743F6FB6"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Jótállás</w:t>
      </w:r>
    </w:p>
    <w:p w14:paraId="40AD8131"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Milyen esetben élhet Ön a jótállási jogával?</w:t>
      </w:r>
    </w:p>
    <w:p w14:paraId="5B421A2D"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Hibás teljesítés esetén szerződés alapján a kötelezett jótállásra köteles.</w:t>
      </w:r>
    </w:p>
    <w:p w14:paraId="11F32756"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Önt milyen jogok és milyen határidőn belül illetik meg jótállás alapján?</w:t>
      </w:r>
    </w:p>
    <w:p w14:paraId="3838D2CD"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Az egyes tartós fogyasztási cikkekre vonatkozó kötelező jótállásról szóló 151/2003. (IX. 22.) Korm. rendelet határozza meg a kötelező jótállás eseteit. Az ezen esetkörbe nem tartozó Termékek esetén az Eladó jótállást nem vállal. A jótállási igény a jótállási határidőben érvényesíthető. Ha a jótállásra kötelezett kötelezettségének a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 A jótállási igény érvényesítésére egyebekben a kellékszavatossági jogok gyakorlására vonatkozó szabályokat kell megfelelően alkalmazni. A jótállás időtartama egy év. E határidő elmulasztása jogvesztéssel jár. A jótállási határidő a fogyasztási cikk fogyasztó részére történő átadása, vagy ha az üzembe helyezést a vállalkozás vagy annak megbízottja végzi, az üzembe helyezés napjával kezdődik. Az egy éven túli esetleges jótállási igényekkel kapcsolatban szíveskedjen a gyártóhoz fordulni!</w:t>
      </w:r>
    </w:p>
    <w:p w14:paraId="76FBE407"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b/>
          <w:bCs/>
          <w:sz w:val="18"/>
          <w:szCs w:val="18"/>
          <w:lang w:eastAsia="hu-HU"/>
        </w:rPr>
        <w:t>Mikor mentesül az Eladó a jótállási kötelezettsége alól?</w:t>
      </w:r>
    </w:p>
    <w:p w14:paraId="3867CD6A" w14:textId="77777777" w:rsidR="003A2020" w:rsidRPr="005038D2" w:rsidRDefault="003A2020" w:rsidP="003A2020">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Az Eladó a jótállási kötelezettsége alól csak abban az esetben mentesül, ha bizonyítja, hogy a hiba oka a teljesítés után keletkezett.</w:t>
      </w:r>
    </w:p>
    <w:p w14:paraId="01403281" w14:textId="77777777" w:rsidR="005C14B3" w:rsidRPr="005038D2" w:rsidRDefault="003A2020" w:rsidP="005C14B3">
      <w:pPr>
        <w:shd w:val="clear" w:color="auto" w:fill="FFFFFF"/>
        <w:spacing w:after="300" w:line="330" w:lineRule="atLeast"/>
        <w:rPr>
          <w:rFonts w:ascii="Arial" w:eastAsia="Times New Roman" w:hAnsi="Arial" w:cs="Arial"/>
          <w:sz w:val="18"/>
          <w:szCs w:val="18"/>
          <w:lang w:eastAsia="hu-HU"/>
        </w:rPr>
      </w:pPr>
      <w:r w:rsidRPr="005038D2">
        <w:rPr>
          <w:rFonts w:ascii="Arial" w:eastAsia="Times New Roman" w:hAnsi="Arial" w:cs="Arial"/>
          <w:sz w:val="18"/>
          <w:szCs w:val="18"/>
          <w:lang w:eastAsia="hu-HU"/>
        </w:rPr>
        <w:t>Felhívjuk a figyelmét, hogy ugyanazon hiba miatt kellékszavatossági és jótállási igényt, illetve termékszavatossági és jótállási igényt egyszerre, egymással párhuzamosan nem érvényesíthet, egyébként viszont Önt a jótállásból fakadó jogok a szavatossági jogosultságoktól függetlenül megilletik.</w:t>
      </w:r>
    </w:p>
    <w:p w14:paraId="16DE2DEC" w14:textId="77777777" w:rsidR="005C14B3" w:rsidRPr="005038D2" w:rsidRDefault="005C14B3" w:rsidP="005C14B3">
      <w:pPr>
        <w:shd w:val="clear" w:color="auto" w:fill="FFFFFF"/>
        <w:spacing w:after="300" w:line="330" w:lineRule="atLeast"/>
        <w:rPr>
          <w:rFonts w:ascii="Arial" w:eastAsia="Times New Roman" w:hAnsi="Arial" w:cs="Arial"/>
          <w:sz w:val="18"/>
          <w:szCs w:val="18"/>
          <w:lang w:eastAsia="hu-HU"/>
        </w:rPr>
      </w:pPr>
      <w:r w:rsidRPr="005038D2">
        <w:rPr>
          <w:sz w:val="18"/>
          <w:szCs w:val="18"/>
        </w:rPr>
        <w:t>Záró rendelkezések</w:t>
      </w:r>
    </w:p>
    <w:p w14:paraId="64946CE8" w14:textId="77777777" w:rsidR="005C21CA" w:rsidRPr="005038D2" w:rsidRDefault="005C14B3" w:rsidP="005C14B3">
      <w:pPr>
        <w:rPr>
          <w:sz w:val="18"/>
          <w:szCs w:val="18"/>
        </w:rPr>
      </w:pPr>
      <w:r w:rsidRPr="005038D2">
        <w:rPr>
          <w:sz w:val="18"/>
          <w:szCs w:val="18"/>
        </w:rPr>
        <w:t>Vevő tudomásul veszi, hogy a 45/2014. (II. 26.) Kormányrendelet (a továbbiakban: Kr.) 29. § e) pontja alapján kozmetikumok vonatkozásában egészségvédelmi vagy higiéniai okokból nem illeti meg a Kr. 20.§-</w:t>
      </w:r>
      <w:proofErr w:type="spellStart"/>
      <w:r w:rsidRPr="005038D2">
        <w:rPr>
          <w:sz w:val="18"/>
          <w:szCs w:val="18"/>
        </w:rPr>
        <w:t>ában</w:t>
      </w:r>
      <w:proofErr w:type="spellEnd"/>
      <w:r w:rsidRPr="005038D2">
        <w:rPr>
          <w:sz w:val="18"/>
          <w:szCs w:val="18"/>
        </w:rPr>
        <w:t xml:space="preserve"> meghatározott elállási jog, amennyiben a termék az átadást követően felbontásra került, vagyis a Vevő a terméket közvetlenül védő csomagolást már felbontotta.</w:t>
      </w:r>
    </w:p>
    <w:p w14:paraId="2D22F223" w14:textId="77777777" w:rsidR="005C14B3" w:rsidRPr="005038D2" w:rsidRDefault="005C14B3" w:rsidP="005C14B3">
      <w:pPr>
        <w:rPr>
          <w:rFonts w:ascii="Arial" w:hAnsi="Arial" w:cs="Arial"/>
          <w:sz w:val="18"/>
          <w:szCs w:val="18"/>
        </w:rPr>
      </w:pPr>
      <w:r w:rsidRPr="005038D2">
        <w:rPr>
          <w:rFonts w:ascii="Arial" w:hAnsi="Arial" w:cs="Arial"/>
          <w:sz w:val="18"/>
          <w:szCs w:val="18"/>
        </w:rPr>
        <w:t>A termékek minőségével, biztonságosságával és a termékfelelősségi szabályok alkalmazásával, valamint a szerződés megkötésével és teljesítésével kapcsolatos fogyasztói jogvita bíróságon kívüli, békés rendezése céljából Vevő eljárást kezdeményezhet a lakóhelye szerint illetékes szakmai kamara mellett működő békéltető testületnél (1997. évi CLV. törvény 28.§). A békéltető testület illetékességi területe a testületet működtető kamara szerinti megyére (fővárosra) terjed ki. (1997. évi CLV. törvény 20.§ (5) bekezdés). Eladót a békéltető testületi eljárásban együttműködési kötelezettség terheli, ennek keretében köteles válasziratát megküldeni a békéltető testület számára. A fogyasztói jogviták online rendezéséről, valamint a 2006/2004/EK rendelet és a 2009/22/EK irányelv módosításáról szóló, 2013. május 21-i 524/2013/EU európai parlamenti és tanácsi rendelet alkalmazásának kivételével Eladó a meghallgatáson egyezség létrehozatalára feljogosított személy részvételét biztosítani köteles. Amennyiben Eladó székhelye, telephelye vagy fióktelepe nem a területileg illetékes békéltető testületet működtető kamara szerinti megyébe van bejegyezve, Eladó együttműködési kötelezettsége a fogyasztó igényének megfelelő írásbeli egyezségkötés lehetőségének felajánlására terjed ki.</w:t>
      </w:r>
      <w:r w:rsidRPr="005038D2">
        <w:rPr>
          <w:rFonts w:ascii="Arial" w:hAnsi="Arial" w:cs="Arial"/>
          <w:sz w:val="18"/>
          <w:szCs w:val="18"/>
        </w:rPr>
        <w:br/>
        <w:t>A Pest Megyei Békéltető Testület címe: 1119 Budapest, Etele út 59-61. II. emelet 240. Telefonszáma: </w:t>
      </w:r>
      <w:hyperlink r:id="rId34" w:history="1">
        <w:r w:rsidRPr="005038D2">
          <w:rPr>
            <w:rStyle w:val="Hiperhivatkozs"/>
            <w:rFonts w:ascii="Arial" w:hAnsi="Arial" w:cs="Arial"/>
            <w:color w:val="auto"/>
            <w:sz w:val="18"/>
            <w:szCs w:val="18"/>
          </w:rPr>
          <w:t>+36-1-269-0703</w:t>
        </w:r>
      </w:hyperlink>
      <w:r w:rsidRPr="005038D2">
        <w:rPr>
          <w:rFonts w:ascii="Arial" w:hAnsi="Arial" w:cs="Arial"/>
          <w:sz w:val="18"/>
          <w:szCs w:val="18"/>
        </w:rPr>
        <w:t>. Levelezési címe: Pest Megyei Békéltető Testület 1364 Budapest, Pf.: 81. Weboldala a </w:t>
      </w:r>
      <w:hyperlink r:id="rId35" w:history="1">
        <w:r w:rsidRPr="005038D2">
          <w:rPr>
            <w:rStyle w:val="Hiperhivatkozs"/>
            <w:rFonts w:ascii="Arial" w:hAnsi="Arial" w:cs="Arial"/>
            <w:color w:val="auto"/>
            <w:sz w:val="18"/>
            <w:szCs w:val="18"/>
          </w:rPr>
          <w:t>panaszrendezes.hu</w:t>
        </w:r>
      </w:hyperlink>
      <w:r w:rsidRPr="005038D2">
        <w:rPr>
          <w:rFonts w:ascii="Arial" w:hAnsi="Arial" w:cs="Arial"/>
          <w:sz w:val="18"/>
          <w:szCs w:val="18"/>
        </w:rPr>
        <w:t> internetes címen érhető el.</w:t>
      </w:r>
      <w:r w:rsidRPr="005038D2">
        <w:rPr>
          <w:rFonts w:ascii="Arial" w:hAnsi="Arial" w:cs="Arial"/>
          <w:sz w:val="18"/>
          <w:szCs w:val="18"/>
        </w:rPr>
        <w:br/>
      </w:r>
      <w:r w:rsidRPr="005038D2">
        <w:rPr>
          <w:rFonts w:ascii="Arial" w:hAnsi="Arial" w:cs="Arial"/>
          <w:sz w:val="18"/>
          <w:szCs w:val="18"/>
        </w:rPr>
        <w:br/>
        <w:t>Online adásvételi vagy online szolgáltatási szerződéssel összefüggő határon átnyúló fogyasztói jogvita esetén a fogyasztóvédelemért felelős miniszter által rendeletben kijelölt kamara által működtetett békéltető testület illetékes. (1997. évi CLV. törvény 18.§ (5) bekezdés)</w:t>
      </w:r>
      <w:r w:rsidRPr="005038D2">
        <w:rPr>
          <w:rFonts w:ascii="Arial" w:hAnsi="Arial" w:cs="Arial"/>
          <w:sz w:val="18"/>
          <w:szCs w:val="18"/>
        </w:rPr>
        <w:br/>
      </w:r>
      <w:r w:rsidRPr="005038D2">
        <w:rPr>
          <w:rFonts w:ascii="Arial" w:hAnsi="Arial" w:cs="Arial"/>
          <w:sz w:val="18"/>
          <w:szCs w:val="18"/>
        </w:rPr>
        <w:br/>
        <w:t>Az Innovációs és Technológiai Minisztérium látja el a fogyasztói jogviták online rendezéséről, valamint a 2006/2004/EK rendelet és a 2009/22/EK irányelv módosításáról szóló, 2013. május 21-i 524/2013/EU európai parlamenti és tanácsi rendelet szerinti tagállami online vitarendezési kapcsolattartó pont feladatait. (1997. évi CLV. törvény 19.§)</w:t>
      </w:r>
      <w:r w:rsidRPr="005038D2">
        <w:rPr>
          <w:rFonts w:ascii="Arial" w:hAnsi="Arial" w:cs="Arial"/>
          <w:sz w:val="18"/>
          <w:szCs w:val="18"/>
        </w:rPr>
        <w:br/>
        <w:t>Ha nem elégedett a panaszkezelési folyamattal vagy annak eredményével, nyújtson be panaszt az Európai Bizottság online vitarendezési platformján.</w:t>
      </w:r>
    </w:p>
    <w:p w14:paraId="30AFEF73" w14:textId="77777777" w:rsidR="005C14B3" w:rsidRPr="005038D2" w:rsidRDefault="005C14B3" w:rsidP="005C14B3">
      <w:pPr>
        <w:rPr>
          <w:sz w:val="18"/>
          <w:szCs w:val="18"/>
        </w:rPr>
      </w:pPr>
    </w:p>
    <w:sectPr w:rsidR="005C14B3" w:rsidRPr="00503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6636"/>
    <w:multiLevelType w:val="multilevel"/>
    <w:tmpl w:val="0216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238D1"/>
    <w:multiLevelType w:val="multilevel"/>
    <w:tmpl w:val="E1948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A2EF3"/>
    <w:multiLevelType w:val="multilevel"/>
    <w:tmpl w:val="DE8C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2386D"/>
    <w:multiLevelType w:val="multilevel"/>
    <w:tmpl w:val="FFD657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375029F"/>
    <w:multiLevelType w:val="multilevel"/>
    <w:tmpl w:val="9A4E4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20"/>
    <w:rsid w:val="0005361B"/>
    <w:rsid w:val="001E2C17"/>
    <w:rsid w:val="002563AF"/>
    <w:rsid w:val="002D217C"/>
    <w:rsid w:val="003A2020"/>
    <w:rsid w:val="00465059"/>
    <w:rsid w:val="00474892"/>
    <w:rsid w:val="005038D2"/>
    <w:rsid w:val="005660A9"/>
    <w:rsid w:val="005740E7"/>
    <w:rsid w:val="005C14B3"/>
    <w:rsid w:val="005C21CA"/>
    <w:rsid w:val="006A0D79"/>
    <w:rsid w:val="007B4390"/>
    <w:rsid w:val="008101B8"/>
    <w:rsid w:val="008314AE"/>
    <w:rsid w:val="00A33077"/>
    <w:rsid w:val="00AB43F6"/>
    <w:rsid w:val="00C2545F"/>
    <w:rsid w:val="00C900BC"/>
    <w:rsid w:val="00D34A71"/>
    <w:rsid w:val="00D721FE"/>
    <w:rsid w:val="00DC647F"/>
    <w:rsid w:val="00DF249D"/>
    <w:rsid w:val="00E3597C"/>
    <w:rsid w:val="00E57B83"/>
    <w:rsid w:val="00E6160A"/>
    <w:rsid w:val="00E732F3"/>
    <w:rsid w:val="00EF5BFF"/>
    <w:rsid w:val="00F02A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F552"/>
  <w15:docId w15:val="{3C662B6C-BDB9-AA45-BA96-C02C8B59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uiPriority w:val="9"/>
    <w:semiHidden/>
    <w:unhideWhenUsed/>
    <w:qFormat/>
    <w:rsid w:val="002D21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A202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3A2020"/>
    <w:rPr>
      <w:b/>
      <w:bCs/>
    </w:rPr>
  </w:style>
  <w:style w:type="character" w:styleId="Hiperhivatkozs">
    <w:name w:val="Hyperlink"/>
    <w:basedOn w:val="Bekezdsalapbettpusa"/>
    <w:uiPriority w:val="99"/>
    <w:unhideWhenUsed/>
    <w:rsid w:val="003A2020"/>
    <w:rPr>
      <w:color w:val="0000FF"/>
      <w:u w:val="single"/>
    </w:rPr>
  </w:style>
  <w:style w:type="character" w:styleId="Kiemels">
    <w:name w:val="Emphasis"/>
    <w:basedOn w:val="Bekezdsalapbettpusa"/>
    <w:uiPriority w:val="20"/>
    <w:qFormat/>
    <w:rsid w:val="003A2020"/>
    <w:rPr>
      <w:i/>
      <w:iCs/>
    </w:rPr>
  </w:style>
  <w:style w:type="character" w:customStyle="1" w:styleId="Cmsor2Char">
    <w:name w:val="Címsor 2 Char"/>
    <w:basedOn w:val="Bekezdsalapbettpusa"/>
    <w:link w:val="Cmsor2"/>
    <w:uiPriority w:val="9"/>
    <w:semiHidden/>
    <w:rsid w:val="002D217C"/>
    <w:rPr>
      <w:rFonts w:asciiTheme="majorHAnsi" w:eastAsiaTheme="majorEastAsia" w:hAnsiTheme="majorHAnsi" w:cstheme="majorBidi"/>
      <w:color w:val="365F91" w:themeColor="accent1" w:themeShade="BF"/>
      <w:sz w:val="26"/>
      <w:szCs w:val="26"/>
    </w:rPr>
  </w:style>
  <w:style w:type="character" w:styleId="Feloldatlanmegemlts">
    <w:name w:val="Unresolved Mention"/>
    <w:basedOn w:val="Bekezdsalapbettpusa"/>
    <w:uiPriority w:val="99"/>
    <w:semiHidden/>
    <w:unhideWhenUsed/>
    <w:rsid w:val="002D217C"/>
    <w:rPr>
      <w:color w:val="605E5C"/>
      <w:shd w:val="clear" w:color="auto" w:fill="E1DFDD"/>
    </w:rPr>
  </w:style>
  <w:style w:type="character" w:styleId="Mrltotthiperhivatkozs">
    <w:name w:val="FollowedHyperlink"/>
    <w:basedOn w:val="Bekezdsalapbettpusa"/>
    <w:uiPriority w:val="99"/>
    <w:semiHidden/>
    <w:unhideWhenUsed/>
    <w:rsid w:val="002D21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52381">
      <w:bodyDiv w:val="1"/>
      <w:marLeft w:val="0"/>
      <w:marRight w:val="0"/>
      <w:marTop w:val="0"/>
      <w:marBottom w:val="0"/>
      <w:divBdr>
        <w:top w:val="none" w:sz="0" w:space="0" w:color="auto"/>
        <w:left w:val="none" w:sz="0" w:space="0" w:color="auto"/>
        <w:bottom w:val="none" w:sz="0" w:space="0" w:color="auto"/>
        <w:right w:val="none" w:sz="0" w:space="0" w:color="auto"/>
      </w:divBdr>
    </w:div>
    <w:div w:id="980423075">
      <w:bodyDiv w:val="1"/>
      <w:marLeft w:val="0"/>
      <w:marRight w:val="0"/>
      <w:marTop w:val="0"/>
      <w:marBottom w:val="0"/>
      <w:divBdr>
        <w:top w:val="none" w:sz="0" w:space="0" w:color="auto"/>
        <w:left w:val="none" w:sz="0" w:space="0" w:color="auto"/>
        <w:bottom w:val="none" w:sz="0" w:space="0" w:color="auto"/>
        <w:right w:val="none" w:sz="0" w:space="0" w:color="auto"/>
      </w:divBdr>
    </w:div>
    <w:div w:id="1532298652">
      <w:bodyDiv w:val="1"/>
      <w:marLeft w:val="0"/>
      <w:marRight w:val="0"/>
      <w:marTop w:val="0"/>
      <w:marBottom w:val="0"/>
      <w:divBdr>
        <w:top w:val="none" w:sz="0" w:space="0" w:color="auto"/>
        <w:left w:val="none" w:sz="0" w:space="0" w:color="auto"/>
        <w:bottom w:val="none" w:sz="0" w:space="0" w:color="auto"/>
        <w:right w:val="none" w:sz="0" w:space="0" w:color="auto"/>
      </w:divBdr>
    </w:div>
    <w:div w:id="2031640681">
      <w:bodyDiv w:val="1"/>
      <w:marLeft w:val="0"/>
      <w:marRight w:val="0"/>
      <w:marTop w:val="0"/>
      <w:marBottom w:val="0"/>
      <w:divBdr>
        <w:top w:val="none" w:sz="0" w:space="0" w:color="auto"/>
        <w:left w:val="none" w:sz="0" w:space="0" w:color="auto"/>
        <w:bottom w:val="none" w:sz="0" w:space="0" w:color="auto"/>
        <w:right w:val="none" w:sz="0" w:space="0" w:color="auto"/>
      </w:divBdr>
      <w:divsChild>
        <w:div w:id="635337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csbekeltetes.hu/" TargetMode="External"/><Relationship Id="rId18" Type="http://schemas.openxmlformats.org/officeDocument/2006/relationships/hyperlink" Target="mailto:fmkik@fmkik.hu" TargetMode="External"/><Relationship Id="rId26" Type="http://schemas.openxmlformats.org/officeDocument/2006/relationships/hyperlink" Target="mailto:skik@skik.hu" TargetMode="External"/><Relationship Id="rId21" Type="http://schemas.openxmlformats.org/officeDocument/2006/relationships/hyperlink" Target="mailto:hkik@hkik.hu" TargetMode="External"/><Relationship Id="rId34" Type="http://schemas.openxmlformats.org/officeDocument/2006/relationships/hyperlink" Target="tel:%2B36-1-269-0703" TargetMode="External"/><Relationship Id="rId7" Type="http://schemas.openxmlformats.org/officeDocument/2006/relationships/hyperlink" Target="http://www.bekeltetes.hu/" TargetMode="External"/><Relationship Id="rId12" Type="http://schemas.openxmlformats.org/officeDocument/2006/relationships/hyperlink" Target="mailto:mariann.matyus@bkmkik.hu" TargetMode="External"/><Relationship Id="rId17" Type="http://schemas.openxmlformats.org/officeDocument/2006/relationships/hyperlink" Target="mailto:bekelteto.testulet@csmkik.hu" TargetMode="External"/><Relationship Id="rId25" Type="http://schemas.openxmlformats.org/officeDocument/2006/relationships/hyperlink" Target="mailto:pmbekelteto@pmkik.hu" TargetMode="External"/><Relationship Id="rId33" Type="http://schemas.openxmlformats.org/officeDocument/2006/relationships/hyperlink" Target="https://gls-group.eu/HU/hu/cimzetteknek-nyujtott-szolgaltatasok" TargetMode="External"/><Relationship Id="rId2" Type="http://schemas.openxmlformats.org/officeDocument/2006/relationships/styles" Target="styles.xml"/><Relationship Id="rId16" Type="http://schemas.openxmlformats.org/officeDocument/2006/relationships/hyperlink" Target="mailto:bekelteto.testulet@bkik.hu" TargetMode="External"/><Relationship Id="rId20" Type="http://schemas.openxmlformats.org/officeDocument/2006/relationships/hyperlink" Target="mailto:korosi.vanda@hbkik.hu" TargetMode="External"/><Relationship Id="rId29" Type="http://schemas.openxmlformats.org/officeDocument/2006/relationships/hyperlink" Target="mailto:vmkik@vmkik.hu" TargetMode="External"/><Relationship Id="rId1" Type="http://schemas.openxmlformats.org/officeDocument/2006/relationships/numbering" Target="numbering.xml"/><Relationship Id="rId6" Type="http://schemas.openxmlformats.org/officeDocument/2006/relationships/hyperlink" Target="http://jarasinfo.gov.hu/jarasok-lista" TargetMode="External"/><Relationship Id="rId11" Type="http://schemas.openxmlformats.org/officeDocument/2006/relationships/hyperlink" Target="mailto:bekeltetes@bacsbekeltetes.hu" TargetMode="External"/><Relationship Id="rId24" Type="http://schemas.openxmlformats.org/officeDocument/2006/relationships/hyperlink" Target="mailto:nkik@nkik.hu" TargetMode="External"/><Relationship Id="rId32" Type="http://schemas.openxmlformats.org/officeDocument/2006/relationships/hyperlink" Target="https://webgate.ec.europa.eu/odr/main/?event=main.home.show&amp;lng=HU" TargetMode="External"/><Relationship Id="rId37" Type="http://schemas.openxmlformats.org/officeDocument/2006/relationships/theme" Target="theme/theme1.xml"/><Relationship Id="rId5" Type="http://schemas.openxmlformats.org/officeDocument/2006/relationships/hyperlink" Target="http://www.ecoszatyor.hu" TargetMode="External"/><Relationship Id="rId15" Type="http://schemas.openxmlformats.org/officeDocument/2006/relationships/hyperlink" Target="mailto:kalna.zsuzsa@bokik.hu" TargetMode="External"/><Relationship Id="rId23" Type="http://schemas.openxmlformats.org/officeDocument/2006/relationships/hyperlink" Target="mailto:szilvi@kemkik.hu" TargetMode="External"/><Relationship Id="rId28" Type="http://schemas.openxmlformats.org/officeDocument/2006/relationships/hyperlink" Target="mailto:kamara@tmkik.hu" TargetMode="External"/><Relationship Id="rId36" Type="http://schemas.openxmlformats.org/officeDocument/2006/relationships/fontTable" Target="fontTable.xml"/><Relationship Id="rId10" Type="http://schemas.openxmlformats.org/officeDocument/2006/relationships/hyperlink" Target="mailto:mbonyar@pbkik.hu" TargetMode="External"/><Relationship Id="rId19" Type="http://schemas.openxmlformats.org/officeDocument/2006/relationships/hyperlink" Target="mailto:bekeltetotestulet@gymskik.hu" TargetMode="External"/><Relationship Id="rId31" Type="http://schemas.openxmlformats.org/officeDocument/2006/relationships/hyperlink" Target="mailto:zmbekelteto@zmkik.hu" TargetMode="External"/><Relationship Id="rId4" Type="http://schemas.openxmlformats.org/officeDocument/2006/relationships/webSettings" Target="webSettings.xml"/><Relationship Id="rId9" Type="http://schemas.openxmlformats.org/officeDocument/2006/relationships/hyperlink" Target="mailto:abeck@pbkik.hu" TargetMode="External"/><Relationship Id="rId14" Type="http://schemas.openxmlformats.org/officeDocument/2006/relationships/hyperlink" Target="mailto:eva.toth@bmkik.hu" TargetMode="External"/><Relationship Id="rId22" Type="http://schemas.openxmlformats.org/officeDocument/2006/relationships/hyperlink" Target="mailto:bekeltetotestulet@jnszmkik.hu" TargetMode="External"/><Relationship Id="rId27" Type="http://schemas.openxmlformats.org/officeDocument/2006/relationships/hyperlink" Target="mailto:bekelteto@szabkam.hu" TargetMode="External"/><Relationship Id="rId30" Type="http://schemas.openxmlformats.org/officeDocument/2006/relationships/hyperlink" Target="mailto:bekelteto@veszpremikamara.hu" TargetMode="External"/><Relationship Id="rId35" Type="http://schemas.openxmlformats.org/officeDocument/2006/relationships/hyperlink" Target="http://panaszrendezes.hu/" TargetMode="External"/><Relationship Id="rId8" Type="http://schemas.openxmlformats.org/officeDocument/2006/relationships/hyperlink" Target="http://www.bekeltetes.hu/index.php?id=testuletek" TargetMode="External"/><Relationship Id="rId3"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5934</Words>
  <Characters>40949</Characters>
  <Application>Microsoft Office Word</Application>
  <DocSecurity>0</DocSecurity>
  <Lines>341</Lines>
  <Paragraphs>93</Paragraphs>
  <ScaleCrop>false</ScaleCrop>
  <HeadingPairs>
    <vt:vector size="2" baseType="variant">
      <vt:variant>
        <vt:lpstr>Cím</vt:lpstr>
      </vt:variant>
      <vt:variant>
        <vt:i4>1</vt:i4>
      </vt:variant>
    </vt:vector>
  </HeadingPairs>
  <TitlesOfParts>
    <vt:vector size="1" baseType="lpstr">
      <vt:lpstr/>
    </vt:vector>
  </TitlesOfParts>
  <Company>FHB</Company>
  <LinksUpToDate>false</LinksUpToDate>
  <CharactersWithSpaces>46790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Dávid Róbert</dc:creator>
  <cp:keywords/>
  <dc:description/>
  <cp:lastModifiedBy>Norbert Levente Keczán</cp:lastModifiedBy>
  <cp:revision>20</cp:revision>
  <dcterms:created xsi:type="dcterms:W3CDTF">2020-06-24T08:02:00Z</dcterms:created>
  <dcterms:modified xsi:type="dcterms:W3CDTF">2020-08-13T14:14:00Z</dcterms:modified>
</cp:coreProperties>
</file>